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5"/>
        <w:gridCol w:w="5115"/>
        <w:gridCol w:w="1693"/>
      </w:tblGrid>
      <w:tr w:rsidR="002233DF" w:rsidTr="009D65C4">
        <w:tc>
          <w:tcPr>
            <w:tcW w:w="1695" w:type="dxa"/>
            <w:vAlign w:val="center"/>
          </w:tcPr>
          <w:p w:rsidR="002233DF" w:rsidRDefault="002233DF" w:rsidP="009D65C4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687705" cy="680085"/>
                  <wp:effectExtent l="0" t="0" r="0" b="571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  <w:vAlign w:val="center"/>
          </w:tcPr>
          <w:p w:rsidR="002233DF" w:rsidRDefault="002233DF" w:rsidP="009D65C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MINISTÉRIO DA EDUCAÇÃO</w:t>
            </w:r>
          </w:p>
          <w:p w:rsidR="002233DF" w:rsidRDefault="002233DF" w:rsidP="009D65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Universidade Federal de Alfenas - UNIFAL-MG</w:t>
            </w:r>
          </w:p>
          <w:p w:rsidR="002233DF" w:rsidRDefault="00901C86" w:rsidP="009D65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Pró-Reitoria de Pesquisa e Pós-G</w:t>
            </w:r>
            <w:r w:rsidR="002233DF">
              <w:rPr>
                <w:rFonts w:ascii="Arial" w:hAnsi="Arial" w:cs="Arial"/>
                <w:b/>
                <w:bCs/>
                <w:sz w:val="20"/>
              </w:rPr>
              <w:t>raduação</w:t>
            </w:r>
          </w:p>
          <w:p w:rsidR="002233DF" w:rsidRDefault="002233DF" w:rsidP="009D65C4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Rua Gabriel Monteiro da Silva, 700 - Prédio O – Sala 316 - Alfenas/MG </w:t>
            </w:r>
          </w:p>
          <w:p w:rsidR="002233DF" w:rsidRPr="008A6967" w:rsidRDefault="00F14252" w:rsidP="009D65C4">
            <w:pPr>
              <w:jc w:val="center"/>
              <w:rPr>
                <w:rFonts w:ascii="Arial" w:hAnsi="Arial" w:cs="Arial"/>
                <w:sz w:val="14"/>
                <w:lang w:val="en-US"/>
              </w:rPr>
            </w:pPr>
            <w:r>
              <w:rPr>
                <w:rFonts w:ascii="Arial" w:hAnsi="Arial" w:cs="Arial"/>
                <w:sz w:val="14"/>
                <w:lang w:val="en-US"/>
              </w:rPr>
              <w:t>CEP 37130-001</w:t>
            </w:r>
            <w:r w:rsidR="002233DF" w:rsidRPr="008A6967">
              <w:rPr>
                <w:rFonts w:ascii="Arial" w:hAnsi="Arial" w:cs="Arial"/>
                <w:sz w:val="14"/>
                <w:lang w:val="en-US"/>
              </w:rPr>
              <w:t xml:space="preserve"> Tel.: (35) 3299-1</w:t>
            </w:r>
            <w:r w:rsidR="002233DF">
              <w:rPr>
                <w:rFonts w:ascii="Arial" w:hAnsi="Arial" w:cs="Arial"/>
                <w:sz w:val="14"/>
                <w:lang w:val="en-US"/>
              </w:rPr>
              <w:t>067</w:t>
            </w:r>
          </w:p>
        </w:tc>
        <w:tc>
          <w:tcPr>
            <w:tcW w:w="1693" w:type="dxa"/>
            <w:vAlign w:val="center"/>
          </w:tcPr>
          <w:p w:rsidR="002233DF" w:rsidRDefault="002233DF" w:rsidP="009D65C4">
            <w:pPr>
              <w:pStyle w:val="Contedodatabela"/>
              <w:snapToGrid w:val="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55980" cy="687705"/>
                  <wp:effectExtent l="0" t="0" r="127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33DF" w:rsidRDefault="002233DF" w:rsidP="00A951BD">
      <w:pPr>
        <w:spacing w:line="360" w:lineRule="auto"/>
        <w:jc w:val="center"/>
        <w:rPr>
          <w:b/>
          <w:sz w:val="20"/>
        </w:rPr>
      </w:pPr>
    </w:p>
    <w:p w:rsidR="00A951BD" w:rsidRPr="00B57EFA" w:rsidRDefault="00A951BD" w:rsidP="00A951BD">
      <w:pPr>
        <w:spacing w:line="360" w:lineRule="auto"/>
        <w:jc w:val="center"/>
        <w:rPr>
          <w:b/>
          <w:sz w:val="20"/>
        </w:rPr>
      </w:pPr>
      <w:r w:rsidRPr="00B57EFA">
        <w:rPr>
          <w:b/>
          <w:sz w:val="20"/>
        </w:rPr>
        <w:t>Anexo I</w:t>
      </w:r>
      <w:r w:rsidR="002233DF">
        <w:rPr>
          <w:b/>
          <w:sz w:val="20"/>
        </w:rPr>
        <w:t xml:space="preserve"> do edital PRPPG 46/2016</w:t>
      </w:r>
    </w:p>
    <w:tbl>
      <w:tblPr>
        <w:tblpPr w:leftFromText="141" w:rightFromText="141" w:vertAnchor="text" w:horzAnchor="margin" w:tblpXSpec="center" w:tblpY="5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26"/>
        <w:gridCol w:w="1924"/>
        <w:gridCol w:w="495"/>
        <w:gridCol w:w="1134"/>
        <w:gridCol w:w="709"/>
        <w:gridCol w:w="709"/>
        <w:gridCol w:w="709"/>
        <w:gridCol w:w="992"/>
      </w:tblGrid>
      <w:tr w:rsidR="00A951BD" w:rsidRPr="00CD7FA9" w:rsidTr="009D65C4">
        <w:tc>
          <w:tcPr>
            <w:tcW w:w="10031" w:type="dxa"/>
            <w:gridSpan w:val="9"/>
            <w:shd w:val="clear" w:color="auto" w:fill="auto"/>
          </w:tcPr>
          <w:p w:rsidR="00A951BD" w:rsidRPr="00A814F8" w:rsidRDefault="00A951BD" w:rsidP="009D65C4">
            <w:pPr>
              <w:spacing w:line="360" w:lineRule="auto"/>
              <w:jc w:val="center"/>
              <w:rPr>
                <w:b/>
                <w:sz w:val="20"/>
              </w:rPr>
            </w:pPr>
            <w:r w:rsidRPr="00B57EFA">
              <w:rPr>
                <w:b/>
                <w:sz w:val="20"/>
              </w:rPr>
              <w:t>Formulário para Submissão de Candidatura ao Programa de Premiação a Exc</w:t>
            </w:r>
            <w:r w:rsidR="00F14252">
              <w:rPr>
                <w:b/>
                <w:sz w:val="20"/>
              </w:rPr>
              <w:t>elência Científica</w:t>
            </w:r>
          </w:p>
        </w:tc>
      </w:tr>
      <w:tr w:rsidR="00A951BD" w:rsidRPr="00CD7FA9" w:rsidTr="009D65C4">
        <w:tc>
          <w:tcPr>
            <w:tcW w:w="5283" w:type="dxa"/>
            <w:gridSpan w:val="3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Nome do Candidato:</w:t>
            </w:r>
          </w:p>
        </w:tc>
        <w:tc>
          <w:tcPr>
            <w:tcW w:w="4748" w:type="dxa"/>
            <w:gridSpan w:val="6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Unidade Acadêmica:</w:t>
            </w:r>
          </w:p>
        </w:tc>
      </w:tr>
      <w:tr w:rsidR="00A951BD" w:rsidRPr="00CD7FA9" w:rsidTr="009D65C4">
        <w:tc>
          <w:tcPr>
            <w:tcW w:w="3359" w:type="dxa"/>
            <w:gridSpan w:val="2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Telefone:</w:t>
            </w:r>
          </w:p>
        </w:tc>
        <w:tc>
          <w:tcPr>
            <w:tcW w:w="6672" w:type="dxa"/>
            <w:gridSpan w:val="7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E-mail:</w:t>
            </w:r>
          </w:p>
        </w:tc>
      </w:tr>
      <w:tr w:rsidR="00A951BD" w:rsidRPr="00CD7FA9" w:rsidTr="009D65C4">
        <w:tc>
          <w:tcPr>
            <w:tcW w:w="10031" w:type="dxa"/>
            <w:gridSpan w:val="9"/>
            <w:shd w:val="clear" w:color="auto" w:fill="auto"/>
          </w:tcPr>
          <w:p w:rsidR="00A951BD" w:rsidRPr="00CD7FA9" w:rsidRDefault="00901C86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Endereço do Currículo</w:t>
            </w:r>
            <w:r w:rsidR="00A951BD" w:rsidRPr="00CD7FA9">
              <w:rPr>
                <w:rFonts w:ascii="Calibri" w:hAnsi="Calibri"/>
                <w:b/>
                <w:sz w:val="18"/>
                <w:szCs w:val="18"/>
              </w:rPr>
              <w:t xml:space="preserve"> Lattes:</w:t>
            </w:r>
          </w:p>
        </w:tc>
      </w:tr>
      <w:tr w:rsidR="00A951BD" w:rsidRPr="00CD7FA9" w:rsidTr="009D65C4">
        <w:tc>
          <w:tcPr>
            <w:tcW w:w="10031" w:type="dxa"/>
            <w:gridSpan w:val="9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Categoria: (   ) Pesquisador com menos de cinco anos com titulação de doutor</w:t>
            </w:r>
          </w:p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 xml:space="preserve">                    (   ) Pesquisador com mais de cinco anos com titulação de doutor</w:t>
            </w:r>
          </w:p>
        </w:tc>
      </w:tr>
      <w:tr w:rsidR="00A951BD" w:rsidRPr="00CD7FA9" w:rsidTr="009D65C4">
        <w:tc>
          <w:tcPr>
            <w:tcW w:w="10031" w:type="dxa"/>
            <w:gridSpan w:val="9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Informar áreas da CAPES para avaliação</w:t>
            </w:r>
          </w:p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94639">
              <w:rPr>
                <w:rFonts w:ascii="Calibri" w:hAnsi="Calibri"/>
                <w:b/>
                <w:sz w:val="18"/>
                <w:szCs w:val="18"/>
              </w:rPr>
              <w:t>Itens de Avaliação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94639">
              <w:rPr>
                <w:rFonts w:ascii="Calibri" w:hAnsi="Calibri"/>
                <w:b/>
                <w:sz w:val="18"/>
                <w:szCs w:val="18"/>
              </w:rPr>
              <w:t>Pontuação por item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6"/>
                <w:szCs w:val="18"/>
              </w:rPr>
              <w:t>Soma dos pontos</w:t>
            </w: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Captação de Recursos Externos a partir de 01/01/2014 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apresentação do Termo de Outorga ou da lista/resultado divulgado pela Agência de Fomento ou equivalente</w:t>
            </w:r>
            <w:r w:rsidRPr="00CE097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Ser coordenador de projeto de pesquisa 01/01/2014 ou aprovado por Agência de Fomento ou equivalente.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4,0 pontos por projeto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Ter bolsa de produtividade de pesquisa vigente ou aprovado por agência de fomento.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2,0 pontos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Formação de Recursos Humanos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2.1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Orientações concluídas a partir de 01/01/2014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Iniciação Científica com bolsa e ou voluntária devidamente registrada; Jovens Talentos; BIC-Jr/FAPEMIG; PIBIC-EM/CNPq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apresentação de certificado emitido pela PRPPG</w:t>
            </w:r>
            <w:r w:rsidRPr="00CE097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0,5 ponto por orientação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Mestrado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apresentação de certificado de defesa</w:t>
            </w:r>
            <w:r w:rsidRPr="00CE097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1,0 ponto se orientador</w:t>
            </w:r>
          </w:p>
          <w:p w:rsidR="00A951BD" w:rsidRPr="0069463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0,5</w:t>
            </w:r>
            <w:r w:rsidR="00675E60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694639">
              <w:rPr>
                <w:rFonts w:ascii="Calibri" w:hAnsi="Calibri"/>
                <w:sz w:val="16"/>
                <w:szCs w:val="18"/>
              </w:rPr>
              <w:t>ponto se coorientador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Doutorado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apresentação de certificado de defesa</w:t>
            </w:r>
            <w:r w:rsidRPr="00CE0974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2,0 pontos se orientador</w:t>
            </w:r>
          </w:p>
          <w:p w:rsidR="00A951BD" w:rsidRPr="0069463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1,0 ponto se coorientador</w:t>
            </w:r>
          </w:p>
        </w:tc>
        <w:tc>
          <w:tcPr>
            <w:tcW w:w="709" w:type="dxa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d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Supervisão de pós-doutoramento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apresentação de certificado)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2,0 pontos por ano de supervisão</w:t>
            </w:r>
          </w:p>
        </w:tc>
        <w:tc>
          <w:tcPr>
            <w:tcW w:w="709" w:type="dxa"/>
            <w:shd w:val="clear" w:color="auto" w:fill="auto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Produção Científica e Tecnológica (pontuação a critério de cada área da CAPES) a partir de 01/01/2014: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Se autor ou co-autor de pedidos de patentes, patentes licenciadas, patentes concedidas, editor ou autor de livros ou capítulos de livros técnico-científicos, artigos publicados em revistas científicas indexadas com JCR (fator de impacto), comunicações em congressos científicos nacionais e internacionais, conforme especificado a seguir: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shd w:val="clear" w:color="auto" w:fill="FFFFFF"/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Artigo em periódico científico classificado no Qualis-CAPES como A1</w:t>
            </w:r>
            <w:r w:rsidRPr="00CE0974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</w:t>
            </w:r>
            <w:r w:rsidRPr="00CE0974">
              <w:rPr>
                <w:rFonts w:ascii="Calibri" w:hAnsi="Calibri"/>
                <w:sz w:val="18"/>
                <w:szCs w:val="18"/>
              </w:rPr>
              <w:t xml:space="preserve">ou JCR &gt; 3,5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2,0 pontos por artigo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Artigo em periódico científico classificado no Qualis-CAPES como A2</w:t>
            </w:r>
            <w:r w:rsidRPr="00CE0974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CE0974">
              <w:rPr>
                <w:rFonts w:ascii="Calibri" w:hAnsi="Calibri"/>
                <w:sz w:val="18"/>
                <w:szCs w:val="18"/>
              </w:rPr>
              <w:t xml:space="preserve"> ou 2,5 &lt;  JCR </w:t>
            </w:r>
            <w:r w:rsidRPr="00CE0974">
              <w:rPr>
                <w:rFonts w:ascii="Calibri" w:hAnsi="Calibri" w:cs="Calibri"/>
                <w:sz w:val="18"/>
                <w:szCs w:val="18"/>
              </w:rPr>
              <w:t xml:space="preserve">≤ </w:t>
            </w:r>
            <w:r w:rsidRPr="00CE0974">
              <w:rPr>
                <w:rFonts w:ascii="Calibri" w:hAnsi="Calibri"/>
                <w:sz w:val="18"/>
                <w:szCs w:val="18"/>
              </w:rPr>
              <w:t xml:space="preserve">3,5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1,5 pontos por artigo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 xml:space="preserve">Artigo em periódico científico classificado no Qualis-CAPES como B1 ou 1,8 &lt;  JCR ≤ 2,5 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675E60" w:rsidP="009D65C4">
            <w:pPr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1,0 ponto</w:t>
            </w:r>
            <w:r w:rsidR="00A951BD" w:rsidRPr="00694639">
              <w:rPr>
                <w:rFonts w:ascii="Calibri" w:hAnsi="Calibri"/>
                <w:sz w:val="16"/>
                <w:szCs w:val="18"/>
              </w:rPr>
              <w:t xml:space="preserve"> por artigo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lastRenderedPageBreak/>
              <w:t>d</w:t>
            </w:r>
          </w:p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 xml:space="preserve">Artigo em periódico científico classificado no Qualis-CAPES              como B2 ou 0,9 </w:t>
            </w:r>
            <w:r w:rsidRPr="00CE0974">
              <w:rPr>
                <w:rFonts w:ascii="Calibri" w:hAnsi="Calibri" w:cs="Calibri"/>
                <w:sz w:val="18"/>
                <w:szCs w:val="18"/>
              </w:rPr>
              <w:t>≤</w:t>
            </w:r>
            <w:r w:rsidRPr="00CE0974">
              <w:rPr>
                <w:rFonts w:ascii="Calibri" w:hAnsi="Calibri"/>
                <w:sz w:val="18"/>
                <w:szCs w:val="18"/>
              </w:rPr>
              <w:t xml:space="preserve">  JCR ≤ 1,8 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 xml:space="preserve">0,5 </w:t>
            </w:r>
            <w:r w:rsidR="00675E60">
              <w:rPr>
                <w:rFonts w:ascii="Calibri" w:hAnsi="Calibri"/>
                <w:sz w:val="16"/>
                <w:szCs w:val="18"/>
              </w:rPr>
              <w:t>ponto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por artigo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803B6E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03B6E">
              <w:rPr>
                <w:rFonts w:ascii="Calibri" w:hAnsi="Calibri"/>
                <w:sz w:val="18"/>
                <w:szCs w:val="18"/>
              </w:rPr>
              <w:t>e</w:t>
            </w:r>
          </w:p>
          <w:p w:rsidR="00A951BD" w:rsidRPr="00803B6E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 xml:space="preserve">Artigo em periódico científico classificado com JRC &lt; 0,9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675E60" w:rsidP="009D65C4">
            <w:pPr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0,5 ponto</w:t>
            </w:r>
            <w:r w:rsidR="00A951BD" w:rsidRPr="00694639">
              <w:rPr>
                <w:rFonts w:ascii="Calibri" w:hAnsi="Calibri"/>
                <w:sz w:val="16"/>
                <w:szCs w:val="18"/>
              </w:rPr>
              <w:t xml:space="preserve"> por artigo</w:t>
            </w:r>
          </w:p>
        </w:tc>
        <w:tc>
          <w:tcPr>
            <w:tcW w:w="709" w:type="dxa"/>
          </w:tcPr>
          <w:p w:rsidR="00A951BD" w:rsidRPr="00803B6E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Artigo completo publicado em anais de evento científico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da primeira página do artigo)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675E60" w:rsidP="009D65C4">
            <w:pPr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0,5 ponto</w:t>
            </w:r>
            <w:r w:rsidR="00A951BD" w:rsidRPr="00694639">
              <w:rPr>
                <w:rFonts w:ascii="Calibri" w:hAnsi="Calibri"/>
                <w:sz w:val="16"/>
                <w:szCs w:val="18"/>
              </w:rPr>
              <w:t xml:space="preserve"> por artigo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Livro publicado por editora com corpo editorial e com ISBN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do ISBN do livro)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3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pontos por livro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Capítulo de livro técnico científico publicado por editora com corpo editorial e com ISBN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do ISBN do livro)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capítulo de livro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 xml:space="preserve">Organização/edição de livro técnico científico com corpo editorial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do ISBN do livro)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livro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Tradução de livro</w:t>
            </w:r>
            <w:r w:rsidRPr="00CE0974">
              <w:t xml:space="preserve"> </w:t>
            </w:r>
            <w:r w:rsidRPr="00CE0974">
              <w:rPr>
                <w:rFonts w:ascii="Calibri" w:hAnsi="Calibri"/>
                <w:sz w:val="18"/>
                <w:szCs w:val="18"/>
              </w:rPr>
              <w:t xml:space="preserve">com corpo editorial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do ISBN do livro)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livro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 xml:space="preserve">Tradução capítulo de livro  com corpo editorial 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do ISBN do livro)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0,25 ponto por capítulo de livro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Comunicações em congressos nacionais ou internacionais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de certificado)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0,1 ponto por comunicação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Editor de periódicos indexados nacionais ou internacionais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1,5 pontos por revista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Membro de corpo editorial de periódicos indexados nacionais ou internacionais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 xml:space="preserve">comprovados por meio de declaração do periódico ou </w:t>
            </w:r>
            <w:r w:rsidR="00360ACD" w:rsidRPr="00CE0974">
              <w:rPr>
                <w:rFonts w:ascii="Calibri" w:hAnsi="Calibri"/>
                <w:sz w:val="18"/>
                <w:szCs w:val="18"/>
                <w:u w:val="single"/>
              </w:rPr>
              <w:t>e-mail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 xml:space="preserve"> de aceite)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revista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Revisor de periódicos indexados nacionais ou internacionais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0,1 ponto por revista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27108D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Patentes Concedidas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2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pontos por patente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27108D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Patentes Licenciadas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patente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D7FA9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Menções honrosas ou distinções</w:t>
            </w:r>
          </w:p>
        </w:tc>
        <w:tc>
          <w:tcPr>
            <w:tcW w:w="1134" w:type="dxa"/>
          </w:tcPr>
          <w:p w:rsidR="00A951BD" w:rsidRPr="00694639" w:rsidRDefault="00A951BD" w:rsidP="009D65C4">
            <w:pPr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Premiações em âmbito internacional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de certificado)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1</w:t>
            </w:r>
            <w:r w:rsidR="00675E60">
              <w:rPr>
                <w:rFonts w:ascii="Calibri" w:hAnsi="Calibri"/>
                <w:sz w:val="16"/>
                <w:szCs w:val="18"/>
              </w:rPr>
              <w:t>,0</w:t>
            </w:r>
            <w:r w:rsidRPr="00694639">
              <w:rPr>
                <w:rFonts w:ascii="Calibri" w:hAnsi="Calibri"/>
                <w:sz w:val="16"/>
                <w:szCs w:val="18"/>
              </w:rPr>
              <w:t xml:space="preserve"> ponto por premiação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951BD" w:rsidRPr="00CD7FA9" w:rsidTr="009D65C4">
        <w:tc>
          <w:tcPr>
            <w:tcW w:w="533" w:type="dxa"/>
            <w:shd w:val="clear" w:color="auto" w:fill="auto"/>
            <w:vAlign w:val="center"/>
          </w:tcPr>
          <w:p w:rsidR="00A951BD" w:rsidRPr="00CD7FA9" w:rsidRDefault="00A951BD" w:rsidP="009D65C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D7FA9"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Premiações em âmbito nacional</w:t>
            </w:r>
          </w:p>
          <w:p w:rsidR="00A951BD" w:rsidRPr="00CE0974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  <w:r w:rsidRPr="00CE0974">
              <w:rPr>
                <w:rFonts w:ascii="Calibri" w:hAnsi="Calibri"/>
                <w:sz w:val="18"/>
                <w:szCs w:val="18"/>
              </w:rPr>
              <w:t>(</w:t>
            </w:r>
            <w:r w:rsidRPr="00CE0974">
              <w:rPr>
                <w:rFonts w:ascii="Calibri" w:hAnsi="Calibri"/>
                <w:sz w:val="18"/>
                <w:szCs w:val="18"/>
                <w:u w:val="single"/>
              </w:rPr>
              <w:t>comprovados por meio de certificado)</w:t>
            </w:r>
          </w:p>
        </w:tc>
        <w:tc>
          <w:tcPr>
            <w:tcW w:w="1134" w:type="dxa"/>
            <w:shd w:val="clear" w:color="auto" w:fill="auto"/>
          </w:tcPr>
          <w:p w:rsidR="00A951BD" w:rsidRPr="00694639" w:rsidRDefault="00A951BD" w:rsidP="009D65C4">
            <w:pPr>
              <w:rPr>
                <w:rFonts w:ascii="Calibri" w:hAnsi="Calibri"/>
                <w:sz w:val="16"/>
                <w:szCs w:val="18"/>
              </w:rPr>
            </w:pPr>
            <w:r w:rsidRPr="00694639">
              <w:rPr>
                <w:rFonts w:ascii="Calibri" w:hAnsi="Calibri"/>
                <w:sz w:val="16"/>
                <w:szCs w:val="18"/>
              </w:rPr>
              <w:t>0,5 ponto por premiação</w:t>
            </w: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:rsidR="00A951BD" w:rsidRPr="00CD7FA9" w:rsidRDefault="00A951BD" w:rsidP="009D65C4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207DE" w:rsidRDefault="006F202E"/>
    <w:sectPr w:rsidR="0002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D"/>
    <w:rsid w:val="002233DF"/>
    <w:rsid w:val="00360ACD"/>
    <w:rsid w:val="00431447"/>
    <w:rsid w:val="00675E60"/>
    <w:rsid w:val="006F202E"/>
    <w:rsid w:val="00901C86"/>
    <w:rsid w:val="00A951BD"/>
    <w:rsid w:val="00E44CFC"/>
    <w:rsid w:val="00F14252"/>
    <w:rsid w:val="00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2233DF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3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3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2233DF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33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3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prppg-p056813</dc:creator>
  <cp:lastModifiedBy>ascom-p073399</cp:lastModifiedBy>
  <cp:revision>2</cp:revision>
  <dcterms:created xsi:type="dcterms:W3CDTF">2016-11-08T13:14:00Z</dcterms:created>
  <dcterms:modified xsi:type="dcterms:W3CDTF">2016-11-08T13:14:00Z</dcterms:modified>
</cp:coreProperties>
</file>