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60BBC32D" w:rsidR="00CA2B2E" w:rsidRPr="00CA2B2E" w:rsidRDefault="00CA2B2E" w:rsidP="003878C9">
      <w:pPr>
        <w:pStyle w:val="Nivel2"/>
        <w:spacing w:afterLines="120" w:after="288" w:line="312" w:lineRule="auto"/>
        <w:ind w:firstLine="709"/>
        <w:rPr>
          <w:b/>
          <w:bCs/>
        </w:rPr>
      </w:pPr>
      <w:r>
        <w:t xml:space="preserve">Esta contratação será regida pelo </w:t>
      </w:r>
      <w:r w:rsidRPr="009D5B2C">
        <w:rPr>
          <w:b/>
        </w:rPr>
        <w:t>Sistema de Registro de Preços</w:t>
      </w:r>
      <w:r w:rsidRPr="009D5B2C">
        <w:t xml:space="preserve"> para possível </w:t>
      </w:r>
      <w:r w:rsidR="00622A0D">
        <w:t xml:space="preserve">contratação </w:t>
      </w:r>
      <w:r w:rsidRPr="009D5B2C">
        <w:t xml:space="preserve">de </w:t>
      </w:r>
      <w:r w:rsidR="00622A0D">
        <w:t xml:space="preserve">serviços de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5E827AB6" w14:textId="6C064035"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1A0D44B0" w14:textId="127D7A28" w:rsidR="00506999" w:rsidRPr="00326D06" w:rsidRDefault="00534F3D" w:rsidP="00326D06">
      <w:pPr>
        <w:pStyle w:val="Nvel2-Red"/>
        <w:ind w:firstLine="709"/>
        <w:rPr>
          <w:i w:val="0"/>
          <w:iCs w:val="0"/>
        </w:rPr>
      </w:pPr>
      <w:r w:rsidRPr="00534F3D">
        <w:rPr>
          <w:i w:val="0"/>
        </w:rPr>
        <w:t xml:space="preserve"> </w:t>
      </w:r>
      <w:r w:rsidR="00326D06">
        <w:rPr>
          <w:i w:val="0"/>
        </w:rPr>
        <w:t>O</w:t>
      </w:r>
      <w:r w:rsidR="00326D06" w:rsidRPr="00326D06">
        <w:t xml:space="preserve"> </w:t>
      </w:r>
      <w:r w:rsidR="00326D06" w:rsidRPr="00326D06">
        <w:rPr>
          <w:i w:val="0"/>
          <w:iCs w:val="0"/>
        </w:rPr>
        <w:t>prazo de vigência da contratação será de 1 (um) ano, contado da data de assinatura do contrato, na forma dos artigos 105 da Lei n° 14.133, de 2021.</w:t>
      </w:r>
      <w:r w:rsidR="00326D06" w:rsidRPr="00326D06">
        <w:rPr>
          <w:i w:val="0"/>
          <w:iCs w:val="0"/>
          <w:highlight w:val="yellow"/>
        </w:rPr>
        <w:t xml:space="preserve"> </w:t>
      </w:r>
      <w:r w:rsidR="0072794B" w:rsidRPr="00326D06">
        <w:rPr>
          <w:i w:val="0"/>
          <w:iCs w:val="0"/>
          <w:highlight w:val="yellow"/>
        </w:rPr>
        <w:t>(SOMENTE SE HOUVER CONTRATO)</w:t>
      </w:r>
    </w:p>
    <w:p w14:paraId="46DA179B" w14:textId="77777777" w:rsidR="00622A0D" w:rsidRPr="007E40DB" w:rsidRDefault="00622A0D" w:rsidP="00506999">
      <w:pPr>
        <w:pStyle w:val="Nivel2"/>
        <w:numPr>
          <w:ilvl w:val="0"/>
          <w:numId w:val="0"/>
        </w:numPr>
        <w:spacing w:after="240" w:line="360" w:lineRule="auto"/>
      </w:pP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lastRenderedPageBreak/>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A22659">
      <w:pPr>
        <w:pStyle w:val="Nivel3"/>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0849C255" w:rsidR="00A22659" w:rsidRPr="0072794B" w:rsidRDefault="00A22659" w:rsidP="00A22659">
      <w:pPr>
        <w:pStyle w:val="Nivel2"/>
        <w:spacing w:afterLines="120" w:after="288" w:line="312" w:lineRule="auto"/>
        <w:ind w:firstLine="709"/>
        <w:rPr>
          <w:iCs/>
          <w:color w:val="auto"/>
          <w:shd w:val="clear" w:color="auto" w:fill="FFFFFF"/>
        </w:rPr>
      </w:pPr>
      <w:r w:rsidRPr="0072794B">
        <w:rPr>
          <w:color w:val="auto"/>
        </w:rPr>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 xml:space="preserve">Plano de Logística Sustentável – PLS (2020-2024) da </w:t>
      </w:r>
      <w:r w:rsidRPr="0072794B">
        <w:rPr>
          <w:b/>
          <w:color w:val="auto"/>
        </w:rPr>
        <w:lastRenderedPageBreak/>
        <w:t>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3946CC0B" w:rsidR="006D5FA5" w:rsidRPr="009B2FDC" w:rsidRDefault="00611CD4" w:rsidP="007B0825">
      <w:pPr>
        <w:pStyle w:val="Nvel1-SemNum"/>
        <w:spacing w:before="120" w:afterLines="120" w:after="288" w:line="312" w:lineRule="auto"/>
        <w:ind w:left="426"/>
        <w:rPr>
          <w:color w:val="auto"/>
        </w:rPr>
      </w:pPr>
      <w:r>
        <w:rPr>
          <w:color w:val="auto"/>
        </w:rPr>
        <w:br/>
      </w:r>
      <w:r w:rsidR="006D5FA5" w:rsidRPr="009B2FDC">
        <w:rPr>
          <w:color w:val="auto"/>
        </w:rPr>
        <w:t>Subcontratação</w:t>
      </w:r>
    </w:p>
    <w:p w14:paraId="055AEFCE" w14:textId="77777777" w:rsidR="006D5FA5" w:rsidRPr="00C3321F" w:rsidRDefault="006D5FA5" w:rsidP="007B0825">
      <w:pPr>
        <w:pStyle w:val="Nivel2"/>
        <w:spacing w:after="560" w:line="312" w:lineRule="auto"/>
        <w:ind w:firstLine="709"/>
        <w:rPr>
          <w:iCs/>
          <w:color w:val="auto"/>
        </w:rPr>
      </w:pPr>
      <w:commentRangeStart w:id="5"/>
      <w:r w:rsidRPr="00C3321F">
        <w:rPr>
          <w:iCs/>
          <w:color w:val="auto"/>
        </w:rPr>
        <w:t>Não é admitida a subcontratação do objeto contratual.</w:t>
      </w:r>
      <w:commentRangeEnd w:id="5"/>
      <w:r w:rsidR="002C42F6" w:rsidRPr="00C3321F">
        <w:rPr>
          <w:rStyle w:val="Refdecomentrio"/>
          <w:color w:val="auto"/>
        </w:rPr>
        <w:commentReference w:id="5"/>
      </w:r>
    </w:p>
    <w:p w14:paraId="1D9C7561" w14:textId="77777777" w:rsidR="006D5FA5" w:rsidRPr="0020168A" w:rsidRDefault="006D5FA5" w:rsidP="007B0825">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825882">
      <w:pPr>
        <w:pStyle w:val="Nvel2-Red"/>
        <w:spacing w:afterLines="120" w:after="288" w:line="312" w:lineRule="auto"/>
        <w:ind w:firstLine="709"/>
      </w:pPr>
      <w:r w:rsidRPr="0020168A">
        <w:t xml:space="preserve">Não haverá exigência da garantia da contratação dos </w:t>
      </w:r>
      <w:hyperlink r:id="rId15"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2BDBD20" w14:textId="0A176974" w:rsidR="006D5FA5" w:rsidRPr="0020168A" w:rsidRDefault="006D5FA5" w:rsidP="00825882">
      <w:pPr>
        <w:pStyle w:val="Nvel2-Red"/>
        <w:spacing w:afterLines="120" w:after="288" w:line="312" w:lineRule="auto"/>
        <w:ind w:firstLine="709"/>
        <w:rPr>
          <w:b/>
          <w:bCs/>
          <w:u w:val="single"/>
        </w:rPr>
      </w:pPr>
      <w:r w:rsidRPr="0020168A">
        <w:t xml:space="preserve">Será exigida a garantia da contratação de que tratam os </w:t>
      </w:r>
      <w:hyperlink r:id="rId16"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9B2FDC">
      <w:pPr>
        <w:pStyle w:val="Nvel3-R"/>
        <w:spacing w:afterLines="120" w:after="288" w:line="312" w:lineRule="auto"/>
        <w:ind w:left="1276"/>
      </w:pPr>
      <w:r w:rsidRPr="0020168A">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9B2FDC">
      <w:pPr>
        <w:pStyle w:val="Nvel3-R"/>
        <w:spacing w:afterLines="120" w:after="288" w:line="312" w:lineRule="auto"/>
        <w:ind w:left="1276"/>
      </w:pPr>
      <w:r w:rsidRPr="0020168A">
        <w:t xml:space="preserve">No caso de seguro-garantia sua apresentação deverá ocorrer, no máximo, até a data de assinatura do contrato.  </w:t>
      </w:r>
    </w:p>
    <w:p w14:paraId="390CC110" w14:textId="129E4AB3" w:rsidR="006D5FA5" w:rsidRDefault="006D5FA5" w:rsidP="007B0825">
      <w:pPr>
        <w:pStyle w:val="Nivel2"/>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DA472D7" w14:textId="0D02B344" w:rsidR="00261E7D" w:rsidRPr="00261E7D" w:rsidRDefault="00261E7D" w:rsidP="00261E7D">
      <w:pPr>
        <w:pStyle w:val="Nivel2"/>
        <w:numPr>
          <w:ilvl w:val="0"/>
          <w:numId w:val="0"/>
        </w:numPr>
        <w:spacing w:after="560" w:line="312" w:lineRule="auto"/>
        <w:ind w:left="709"/>
        <w:rPr>
          <w:b/>
          <w:iCs/>
          <w:color w:val="auto"/>
        </w:rPr>
      </w:pPr>
      <w:r w:rsidRPr="00261E7D">
        <w:rPr>
          <w:b/>
          <w:iCs/>
          <w:color w:val="auto"/>
        </w:rPr>
        <w:t>Vistoria</w:t>
      </w:r>
    </w:p>
    <w:p w14:paraId="0D35381B" w14:textId="77777777" w:rsidR="000B6667" w:rsidRPr="000B6667" w:rsidRDefault="000B6667" w:rsidP="008417DA">
      <w:pPr>
        <w:pStyle w:val="Nivel2"/>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8417DA">
      <w:pPr>
        <w:pStyle w:val="Nivel2"/>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8417DA">
      <w:pPr>
        <w:pStyle w:val="Nivel2"/>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8417DA">
      <w:pPr>
        <w:pStyle w:val="Nivel2"/>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8417DA">
      <w:pPr>
        <w:pStyle w:val="Nivel2"/>
        <w:numPr>
          <w:ilvl w:val="0"/>
          <w:numId w:val="0"/>
        </w:numPr>
        <w:spacing w:before="240" w:after="240" w:line="360" w:lineRule="auto"/>
        <w:ind w:left="709"/>
        <w:rPr>
          <w:iCs/>
          <w:color w:val="FF0000"/>
        </w:rPr>
      </w:pPr>
      <w:r w:rsidRPr="000B6667">
        <w:rPr>
          <w:iCs/>
          <w:color w:val="FF0000"/>
        </w:rPr>
        <w:t>Ou,</w:t>
      </w:r>
    </w:p>
    <w:p w14:paraId="2155ED7B" w14:textId="20F9D336" w:rsidR="00261E7D" w:rsidRPr="008417DA" w:rsidRDefault="000B6667" w:rsidP="008417DA">
      <w:pPr>
        <w:pStyle w:val="Nivel2"/>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3878C9">
      <w:pPr>
        <w:pStyle w:val="Nivel01"/>
        <w:spacing w:before="120" w:afterLines="120" w:after="288" w:line="312" w:lineRule="auto"/>
      </w:pPr>
      <w:commentRangeStart w:id="7"/>
      <w:r w:rsidRPr="00C3321F">
        <w:t>MODELO DE EXECUÇÃO DO OBJETO</w:t>
      </w:r>
      <w:commentRangeEnd w:id="7"/>
      <w:r w:rsidR="00FE7938" w:rsidRPr="00C3321F">
        <w:rPr>
          <w:rStyle w:val="Refdecomentrio"/>
          <w:rFonts w:eastAsiaTheme="minorEastAsia"/>
          <w:b w:val="0"/>
          <w:bCs w:val="0"/>
        </w:rPr>
        <w:commentReference w:id="7"/>
      </w:r>
    </w:p>
    <w:p w14:paraId="770BF0CD" w14:textId="73B16970"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616BE2">
      <w:pPr>
        <w:pStyle w:val="Nvel2-Red"/>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3F236332" w:rsidR="00616BE2" w:rsidRPr="00616BE2" w:rsidRDefault="00616BE2" w:rsidP="00616BE2">
      <w:pPr>
        <w:pStyle w:val="Nivel3"/>
        <w:spacing w:after="288" w:line="360" w:lineRule="auto"/>
        <w:ind w:left="1276"/>
      </w:pPr>
      <w:r w:rsidRPr="00616BE2">
        <w:rPr>
          <w:b/>
        </w:rPr>
        <w:t>Orgão Gerenciador:</w:t>
      </w:r>
      <w:r w:rsidRPr="00616BE2">
        <w:t xml:space="preserve"> </w:t>
      </w:r>
      <w:r w:rsidRPr="00616BE2">
        <w:rPr>
          <w:b/>
        </w:rPr>
        <w:t>UASG 153028 -</w:t>
      </w:r>
      <w:r w:rsidRPr="00616BE2">
        <w:t xml:space="preserve"> nos campi da Universidade Federal de Alfenas – UNIFAL-MG nas cidades de </w:t>
      </w:r>
      <w:r w:rsidRPr="00616BE2">
        <w:rPr>
          <w:color w:val="FF0000"/>
        </w:rPr>
        <w:t>Alfenas-MG</w:t>
      </w:r>
      <w:r w:rsidRPr="00616BE2">
        <w:t xml:space="preserve">, </w:t>
      </w:r>
      <w:r w:rsidRPr="00616BE2">
        <w:rPr>
          <w:color w:val="FF0000"/>
        </w:rPr>
        <w:t xml:space="preserve">Poços de Caldas-MG </w:t>
      </w:r>
      <w:r w:rsidRPr="00616BE2">
        <w:t xml:space="preserve">e </w:t>
      </w:r>
      <w:r w:rsidRPr="00616BE2">
        <w:rPr>
          <w:color w:val="FF0000"/>
        </w:rPr>
        <w:t>Varginha-MG</w:t>
      </w:r>
      <w:r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54787116" w14:textId="680640A9" w:rsidR="00616BE2" w:rsidRPr="006E199E" w:rsidRDefault="00616BE2" w:rsidP="006E199E">
      <w:pPr>
        <w:pStyle w:val="Nivel3"/>
        <w:spacing w:after="288"/>
        <w:ind w:left="1276"/>
        <w:rPr>
          <w:color w:val="FF0000"/>
        </w:rPr>
      </w:pPr>
      <w:r w:rsidRPr="006E199E">
        <w:rPr>
          <w:b/>
          <w:color w:val="FF0000"/>
        </w:rPr>
        <w:t xml:space="preserve">20.1.2 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7" w:history="1">
        <w:r w:rsidR="006E199E" w:rsidRPr="006E199E">
          <w:rPr>
            <w:rStyle w:val="Hyperlink"/>
          </w:rPr>
          <w:t>compras@uft.edu.br</w:t>
        </w:r>
      </w:hyperlink>
      <w:r w:rsidR="006E199E" w:rsidRPr="006E199E">
        <w:rPr>
          <w:color w:val="FF0000"/>
        </w:rPr>
        <w:t xml:space="preserve"> </w:t>
      </w:r>
      <w:r w:rsidRPr="006E199E">
        <w:rPr>
          <w:color w:val="FF0000"/>
        </w:rPr>
        <w:t xml:space="preserve">. </w:t>
      </w:r>
      <w:r w:rsidRPr="006E199E">
        <w:rPr>
          <w:b/>
          <w:color w:val="FF0000"/>
          <w:highlight w:val="yellow"/>
        </w:rPr>
        <w:t>(QUANDO HOUVER)</w:t>
      </w:r>
      <w:r w:rsidR="006E199E">
        <w:rPr>
          <w:b/>
          <w:color w:val="FF0000"/>
        </w:rPr>
        <w:t>.</w:t>
      </w:r>
    </w:p>
    <w:p w14:paraId="2135FD61" w14:textId="77777777" w:rsidR="006E199E" w:rsidRPr="006E199E" w:rsidRDefault="006E199E" w:rsidP="006E199E">
      <w:pPr>
        <w:pStyle w:val="Nivel3"/>
        <w:numPr>
          <w:ilvl w:val="0"/>
          <w:numId w:val="0"/>
        </w:numPr>
        <w:spacing w:after="288"/>
        <w:ind w:left="1276"/>
        <w:rPr>
          <w:color w:val="FF0000"/>
        </w:rPr>
      </w:pP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12B7D8DA" w14:textId="00535C1E" w:rsidR="00616BE2" w:rsidRPr="006E199E" w:rsidRDefault="00616BE2" w:rsidP="005012F5">
      <w:pPr>
        <w:pStyle w:val="Nivel3"/>
        <w:spacing w:after="560" w:line="360" w:lineRule="auto"/>
        <w:ind w:left="1276"/>
        <w:rPr>
          <w:color w:val="FF0000"/>
        </w:rPr>
      </w:pPr>
      <w:r w:rsidRPr="006E199E">
        <w:rPr>
          <w:b/>
          <w:color w:val="FF0000"/>
        </w:rPr>
        <w:t xml:space="preserve">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8" w:history="1">
        <w:r w:rsidR="006E199E" w:rsidRPr="006E199E">
          <w:rPr>
            <w:rStyle w:val="Hyperlink"/>
          </w:rPr>
          <w:t>compras@uft.edu.br</w:t>
        </w:r>
      </w:hyperlink>
      <w:r w:rsidR="006E199E">
        <w:rPr>
          <w:color w:val="FF0000"/>
        </w:rPr>
        <w:t xml:space="preserve"> </w:t>
      </w:r>
      <w:r w:rsidRPr="006E199E">
        <w:rPr>
          <w:color w:val="FF0000"/>
        </w:rPr>
        <w:t>.</w:t>
      </w:r>
      <w:r w:rsidRPr="006E199E">
        <w:rPr>
          <w:b/>
          <w:color w:val="FF0000"/>
        </w:rPr>
        <w:t xml:space="preserve"> </w:t>
      </w:r>
      <w:r w:rsidRPr="006E199E">
        <w:rPr>
          <w:b/>
          <w:color w:val="FF0000"/>
          <w:highlight w:val="yellow"/>
        </w:rPr>
        <w:t>(QUANDO HOUVER)</w:t>
      </w:r>
      <w:r w:rsidR="006E199E" w:rsidRPr="006E199E">
        <w:rPr>
          <w:b/>
          <w:color w:val="FF0000"/>
          <w:highlight w:val="yellow"/>
        </w:rPr>
        <w:t>.</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t>Do recebimento</w:t>
      </w:r>
    </w:p>
    <w:p w14:paraId="4C714F1F" w14:textId="155BE7A6"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8"/>
      <w:r w:rsidRPr="0027350E">
        <w:rPr>
          <w:color w:val="FF0000"/>
          <w:lang w:eastAsia="en-US"/>
        </w:rPr>
        <w:t xml:space="preserve">Os serviços serão recebidos provisoriamente, no prazo de </w:t>
      </w:r>
      <w:r w:rsidR="00AD3D31">
        <w:rPr>
          <w:color w:val="FF0000"/>
          <w:lang w:eastAsia="en-US"/>
        </w:rPr>
        <w:t>até 10 (dez)</w:t>
      </w:r>
      <w:r w:rsidRPr="0027350E">
        <w:rPr>
          <w:color w:val="FF0000"/>
          <w:lang w:eastAsia="en-US"/>
        </w:rPr>
        <w:t xml:space="preserve"> dias</w:t>
      </w:r>
      <w:r w:rsidR="00AD3D31">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9" w:anchor="art140" w:history="1">
        <w:r w:rsidRPr="0027350E">
          <w:rPr>
            <w:rStyle w:val="Hyperlink"/>
            <w:color w:val="FF0000"/>
            <w:lang w:eastAsia="en-US"/>
          </w:rPr>
          <w:t>Art. 140, I, a , da Lei nº 14.133</w:t>
        </w:r>
      </w:hyperlink>
      <w:r w:rsidRPr="0027350E">
        <w:rPr>
          <w:color w:val="FF0000"/>
          <w:lang w:eastAsia="en-US"/>
        </w:rPr>
        <w:t xml:space="preserve"> e </w:t>
      </w:r>
      <w:hyperlink r:id="rId20" w:anchor="art22" w:history="1">
        <w:r w:rsidRPr="0027350E">
          <w:rPr>
            <w:rStyle w:val="Hyperlink"/>
            <w:color w:val="FF0000"/>
            <w:lang w:eastAsia="en-US"/>
          </w:rPr>
          <w:t>Arts. 22, X e 23, X do Decreto nº 11.246, de 2022</w:t>
        </w:r>
      </w:hyperlink>
      <w:r w:rsidRPr="0027350E">
        <w:rPr>
          <w:color w:val="FF0000"/>
          <w:lang w:eastAsia="en-US"/>
        </w:rPr>
        <w:t>).</w:t>
      </w:r>
      <w:commentRangeEnd w:id="8"/>
      <w:r w:rsidRPr="0027350E">
        <w:rPr>
          <w:rStyle w:val="Refdecomentrio"/>
          <w:rFonts w:ascii="Ecofont_Spranq_eco_Sans" w:hAnsi="Ecofont_Spranq_eco_Sans" w:cs="Tahoma"/>
          <w:color w:val="FF0000"/>
        </w:rPr>
        <w:commentReference w:id="8"/>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21"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22"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3"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9"/>
      <w:r w:rsidRPr="00D27404">
        <w:rPr>
          <w:color w:val="FF0000"/>
          <w:lang w:eastAsia="en-US"/>
        </w:rPr>
        <w:t>O recebimento provisório também ficará sujeito, quando cabível, à conclusão de todos os testes de campo e à entrega dos Manuais e Instruções exigíveis.</w:t>
      </w:r>
      <w:commentRangeEnd w:id="9"/>
      <w:r w:rsidRPr="00D27404">
        <w:rPr>
          <w:rStyle w:val="Refdecomentrio"/>
          <w:rFonts w:ascii="Ecofont_Spranq_eco_Sans" w:hAnsi="Ecofont_Spranq_eco_Sans" w:cs="Tahoma"/>
          <w:color w:val="FF0000"/>
        </w:rPr>
        <w:commentReference w:id="9"/>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0"/>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4"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0"/>
      <w:r w:rsidRPr="00C55B5F">
        <w:rPr>
          <w:rStyle w:val="Refdecomentrio"/>
          <w:rFonts w:ascii="Ecofont_Spranq_eco_Sans" w:hAnsi="Ecofont_Spranq_eco_Sans" w:cs="Tahoma"/>
          <w:color w:val="FF0000"/>
        </w:rPr>
        <w:commentReference w:id="10"/>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5"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540502A7"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(retirar se houver contrato, idem 5.2.3)</w:t>
      </w:r>
    </w:p>
    <w:p w14:paraId="6A60DDCD" w14:textId="141EBA79"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(retirar 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74E3CB0B"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6"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1B788625"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(retirar se houver contrato, idem 5.7)</w:t>
      </w:r>
      <w:r w:rsidRPr="00C55B5F">
        <w:rPr>
          <w:bCs/>
          <w:i w:val="0"/>
        </w:rPr>
        <w:t>.</w:t>
      </w:r>
    </w:p>
    <w:p w14:paraId="4FB6332C" w14:textId="62C53A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 se houver contrato, idem 5.</w:t>
      </w:r>
      <w:r>
        <w:rPr>
          <w:bCs/>
          <w:i w:val="0"/>
          <w:highlight w:val="yellow"/>
        </w:rPr>
        <w:t>8</w:t>
      </w:r>
      <w:r w:rsidRPr="00C55B5F">
        <w:rPr>
          <w:bCs/>
          <w:i w:val="0"/>
          <w:highlight w:val="yellow"/>
        </w:rPr>
        <w:t>)</w:t>
      </w:r>
      <w:r w:rsidRPr="00C55B5F">
        <w:rPr>
          <w:bCs/>
          <w:i w:val="0"/>
        </w:rPr>
        <w:t>.</w:t>
      </w:r>
    </w:p>
    <w:p w14:paraId="65639E60" w14:textId="0D06E166" w:rsidR="00DB31D9" w:rsidRPr="00DB31D9" w:rsidRDefault="00DB31D9" w:rsidP="00C55B5F">
      <w:pPr>
        <w:pStyle w:val="Nvel2-Red"/>
        <w:spacing w:after="560"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dias  </w:t>
      </w:r>
      <w:r w:rsidRPr="00DB31D9">
        <w:rPr>
          <w:bCs/>
          <w:i w:val="0"/>
          <w:color w:val="auto"/>
        </w:rPr>
        <w:t>contados da data do recebimento da Nota de Empenho/Ordem de Serviço/Contrato.</w:t>
      </w: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t>MODELO DE GESTÃO DO CONTRATO</w:t>
      </w:r>
    </w:p>
    <w:p w14:paraId="3807B061" w14:textId="2E98258D" w:rsidR="009A6514" w:rsidRPr="00326D06" w:rsidRDefault="00326D06" w:rsidP="00326D06">
      <w:pPr>
        <w:pStyle w:val="Nvel2-Red"/>
        <w:ind w:firstLine="709"/>
        <w:rPr>
          <w:i w:val="0"/>
          <w:iCs w:val="0"/>
        </w:rPr>
      </w:pPr>
      <w:r w:rsidRPr="00326D06">
        <w:rPr>
          <w:i w:val="0"/>
          <w:iCs w:val="0"/>
        </w:rPr>
        <w:t xml:space="preserve">O prazo de vigência da contratação será de 1 (um) ano, contado da data de assinatura do contrato, na forma dos artigos 105 da Lei n° 14.133, de 2021. </w:t>
      </w:r>
      <w:r w:rsidR="009A6514" w:rsidRPr="00326D06">
        <w:rPr>
          <w:i w:val="0"/>
          <w:iCs w:val="0"/>
          <w:highlight w:val="yellow"/>
        </w:rPr>
        <w:t>(SOMENTE SE HOUVER CONTRATO)</w:t>
      </w:r>
    </w:p>
    <w:p w14:paraId="7F305D67" w14:textId="77777777" w:rsidR="00305616" w:rsidRPr="00E24E94" w:rsidRDefault="00305616" w:rsidP="00305616">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1"/>
      <w:r w:rsidRPr="00E24E94">
        <w:rPr>
          <w:color w:val="FF0000"/>
        </w:rPr>
        <w:t>A execução do contrato deverá ser acompanhada e fiscalizada pelo(s) fiscal(is) do contrato, ou pelos respectivos substitutos (</w:t>
      </w:r>
      <w:hyperlink r:id="rId27"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8" w:anchor="art117§1" w:history="1">
        <w:r w:rsidRPr="00E24E94">
          <w:rPr>
            <w:rStyle w:val="Hyperlink"/>
            <w:color w:val="FF0000"/>
          </w:rPr>
          <w:t>Lei nº 14.133, de 2021, art. 117, §1º</w:t>
        </w:r>
      </w:hyperlink>
      <w:r w:rsidRPr="00E24E94">
        <w:rPr>
          <w:color w:val="FF0000"/>
        </w:rPr>
        <w:t xml:space="preserve">, e </w:t>
      </w:r>
      <w:hyperlink r:id="rId29" w:anchor="art22" w:history="1">
        <w:r w:rsidRPr="00E24E94">
          <w:rPr>
            <w:rStyle w:val="Hyperlink"/>
            <w:color w:val="FF0000"/>
          </w:rPr>
          <w:t>Decreto nº 11.246, de 2022, art. 22, II);</w:t>
        </w:r>
        <w:commentRangeEnd w:id="11"/>
        <w:r w:rsidRPr="00E24E94">
          <w:rPr>
            <w:rStyle w:val="Hyperlink"/>
            <w:color w:val="FF0000"/>
            <w:sz w:val="16"/>
            <w:szCs w:val="16"/>
          </w:rPr>
          <w:commentReference w:id="11"/>
        </w:r>
      </w:hyperlink>
    </w:p>
    <w:p w14:paraId="2F5AFF1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30"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31"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305616">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32"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305616">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33"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4"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5"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6"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7"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8"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9"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40"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41" w:anchor="art22" w:history="1">
        <w:r w:rsidRPr="00E24E94">
          <w:rPr>
            <w:rStyle w:val="Hyperlink"/>
            <w:color w:val="FF0000"/>
          </w:rPr>
          <w:t>Decreto nº 11.246, de 2022, art. 22, VII</w:t>
        </w:r>
      </w:hyperlink>
      <w:r w:rsidRPr="00E24E94">
        <w:rPr>
          <w:color w:val="FF0000"/>
        </w:rPr>
        <w:t>).</w:t>
      </w:r>
    </w:p>
    <w:p w14:paraId="78DDBF68"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42" w:anchor="art21" w:history="1">
        <w:r w:rsidRPr="00E24E94">
          <w:rPr>
            <w:rStyle w:val="Hyperlink"/>
            <w:color w:val="FF0000"/>
          </w:rPr>
          <w:t>Decreto nº 11.246, de 2022, art. 21, VI</w:t>
        </w:r>
      </w:hyperlink>
      <w:r w:rsidRPr="00E24E94">
        <w:rPr>
          <w:color w:val="FF0000"/>
        </w:rPr>
        <w:t>).</w:t>
      </w:r>
    </w:p>
    <w:p w14:paraId="6E04F143" w14:textId="77777777" w:rsidR="00305616" w:rsidRPr="0020168A" w:rsidRDefault="00305616" w:rsidP="00DF5371">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DF5371">
      <w:pPr>
        <w:pStyle w:val="Nvel3-R"/>
        <w:keepNext/>
        <w:keepLines/>
        <w:spacing w:afterLines="120" w:after="288" w:line="312" w:lineRule="auto"/>
        <w:ind w:left="170" w:firstLine="709"/>
      </w:pPr>
      <w:r w:rsidRPr="0020168A">
        <w:t>(...)</w:t>
      </w:r>
      <w:bookmarkStart w:id="12" w:name="_GoBack"/>
      <w:bookmarkEnd w:id="12"/>
    </w:p>
    <w:p w14:paraId="353D7C12" w14:textId="77777777" w:rsidR="00305616" w:rsidRDefault="00305616" w:rsidP="00DF5371">
      <w:pPr>
        <w:pStyle w:val="Nvel3-R"/>
        <w:keepNext/>
        <w:keepLines/>
        <w:spacing w:afterLines="120" w:after="288" w:line="312" w:lineRule="auto"/>
        <w:ind w:left="170" w:firstLine="709"/>
      </w:pPr>
      <w:r w:rsidRPr="0020168A">
        <w:t>(...)</w:t>
      </w:r>
    </w:p>
    <w:p w14:paraId="12CD9383" w14:textId="77777777" w:rsidR="00305616" w:rsidRPr="005A4279" w:rsidRDefault="00305616" w:rsidP="00DF5371">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5847B691" w14:textId="16182059" w:rsidR="006D5FA5" w:rsidRPr="0020168A" w:rsidRDefault="006D5FA5" w:rsidP="00EB6589">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B6589">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B6589">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B6589">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2D7A8E">
      <w:pPr>
        <w:pStyle w:val="Nvel2-Red"/>
        <w:spacing w:afterLines="120" w:after="288" w:line="312" w:lineRule="auto"/>
        <w:ind w:firstLine="709"/>
        <w:rPr>
          <w:i w:val="0"/>
          <w:color w:val="auto"/>
        </w:rPr>
      </w:pPr>
      <w:commentRangeStart w:id="13"/>
      <w:r w:rsidRPr="002D7A8E">
        <w:rPr>
          <w:i w:val="0"/>
        </w:rPr>
        <w:t>A utilização do IMR não impede a aplicação concomitante de outros mecanismos para a avaliação da prestação dos serviços</w:t>
      </w:r>
      <w:r w:rsidRPr="002D7A8E">
        <w:rPr>
          <w:i w:val="0"/>
          <w:color w:val="auto"/>
        </w:rPr>
        <w:t>.</w:t>
      </w:r>
      <w:commentRangeEnd w:id="13"/>
      <w:r w:rsidRPr="002D7A8E">
        <w:rPr>
          <w:rStyle w:val="Refdecomentrio"/>
          <w:rFonts w:ascii="Ecofont_Spranq_eco_Sans" w:hAnsi="Ecofont_Spranq_eco_Sans" w:cs="Tahoma"/>
          <w:i w:val="0"/>
          <w:iCs w:val="0"/>
          <w:color w:val="auto"/>
        </w:rPr>
        <w:commentReference w:id="13"/>
      </w:r>
    </w:p>
    <w:p w14:paraId="566E0DE6" w14:textId="06AAEEA5" w:rsidR="002D7A8E" w:rsidRPr="002D7A8E" w:rsidRDefault="002D7A8E" w:rsidP="002D7A8E">
      <w:pPr>
        <w:pStyle w:val="Nvel2-Red"/>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013040">
      <w:pPr>
        <w:pStyle w:val="Nivel2"/>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3"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D7716">
      <w:pPr>
        <w:pStyle w:val="Nivel3"/>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4" w:anchor="art75" w:history="1">
        <w:r w:rsidRPr="0020168A">
          <w:rPr>
            <w:rStyle w:val="Hyperlink"/>
          </w:rPr>
          <w:t>inciso II do art. 75 da Lei nº 14.133, de 2021</w:t>
        </w:r>
      </w:hyperlink>
      <w:r w:rsidRPr="0020168A">
        <w:t>.</w:t>
      </w:r>
    </w:p>
    <w:p w14:paraId="5C93515C"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5"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6"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4"/>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4"/>
      <w:r w:rsidR="00AF57C6" w:rsidRPr="00F05DE8">
        <w:rPr>
          <w:rStyle w:val="Refdecomentrio"/>
          <w:color w:val="auto"/>
        </w:rPr>
        <w:commentReference w:id="14"/>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5"/>
      <w:r w:rsidRPr="0020168A">
        <w:rPr>
          <w:lang w:eastAsia="en-US"/>
        </w:rPr>
        <w:t>Independentemente do percentual de tributo inserido na planilha, quando houver, serão retidos na fonte, quando da realização do pagamento, os percentuais estabelecidos na legislação vigente.</w:t>
      </w:r>
      <w:commentRangeEnd w:id="15"/>
      <w:r w:rsidR="00A5759A" w:rsidRPr="0020168A">
        <w:rPr>
          <w:rStyle w:val="Refdecomentrio"/>
          <w:color w:val="auto"/>
        </w:rPr>
        <w:commentReference w:id="15"/>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7"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6"/>
      <w:r w:rsidRPr="0020168A">
        <w:rPr>
          <w:color w:val="auto"/>
          <w:lang w:eastAsia="en-US"/>
        </w:rPr>
        <w:t>Cessão de crédito</w:t>
      </w:r>
      <w:commentRangeEnd w:id="16"/>
      <w:r w:rsidR="005960B8" w:rsidRPr="0020168A">
        <w:rPr>
          <w:rStyle w:val="Refdecomentrio"/>
          <w:rFonts w:eastAsiaTheme="minorEastAsia"/>
          <w:b w:val="0"/>
          <w:bCs w:val="0"/>
          <w:color w:val="auto"/>
        </w:rPr>
        <w:commentReference w:id="16"/>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8"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7" w:name="_Ref118216946"/>
      <w:commentRangeStart w:id="18"/>
      <w:r w:rsidRPr="00FC17D0">
        <w:rPr>
          <w:i w:val="0"/>
          <w:color w:val="auto"/>
          <w:lang w:eastAsia="en-US"/>
        </w:rPr>
        <w:t>As cessões de crédito não fiduciárias dependerão de prévia aprovação do contratante.</w:t>
      </w:r>
      <w:bookmarkEnd w:id="17"/>
      <w:commentRangeEnd w:id="18"/>
      <w:r w:rsidR="00A46B45" w:rsidRPr="00FC17D0">
        <w:rPr>
          <w:rStyle w:val="Refdecomentrio"/>
          <w:i w:val="0"/>
          <w:iCs w:val="0"/>
          <w:color w:val="auto"/>
        </w:rPr>
        <w:commentReference w:id="18"/>
      </w:r>
    </w:p>
    <w:p w14:paraId="3D6DC2FD" w14:textId="77777777" w:rsidR="006D5FA5" w:rsidRPr="0020168A" w:rsidRDefault="006D5FA5" w:rsidP="00825882">
      <w:pPr>
        <w:pStyle w:val="Nivel2"/>
        <w:spacing w:afterLines="120" w:after="288" w:line="312" w:lineRule="auto"/>
        <w:ind w:firstLine="709"/>
        <w:rPr>
          <w:lang w:eastAsia="en-US"/>
        </w:rPr>
      </w:pPr>
      <w:commentRangeStart w:id="19"/>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9"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50" w:history="1">
        <w:r w:rsidRPr="0020168A">
          <w:rPr>
            <w:rStyle w:val="Hyperlink"/>
            <w:lang w:eastAsia="en-US"/>
          </w:rPr>
          <w:t>Parecer JL-01, de 18 de maio de 2020.</w:t>
        </w:r>
        <w:bookmarkStart w:id="20" w:name="_Hlk114498447"/>
        <w:bookmarkEnd w:id="20"/>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1" w:name="_Hlk114498479"/>
      <w:bookmarkEnd w:id="21"/>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19"/>
      <w:r w:rsidR="00DB785D" w:rsidRPr="0020168A">
        <w:rPr>
          <w:rStyle w:val="Refdecomentrio"/>
          <w:color w:val="auto"/>
        </w:rPr>
        <w:commentReference w:id="19"/>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2"/>
      <w:r w:rsidRPr="0020168A">
        <w:rPr>
          <w:color w:val="auto"/>
          <w:lang w:eastAsia="en-US"/>
        </w:rPr>
        <w:t>Exigências de habilitação</w:t>
      </w:r>
      <w:commentRangeEnd w:id="22"/>
      <w:r w:rsidR="002463E2" w:rsidRPr="0020168A">
        <w:rPr>
          <w:rStyle w:val="Refdecomentrio"/>
          <w:rFonts w:eastAsiaTheme="minorEastAsia"/>
          <w:b w:val="0"/>
          <w:bCs w:val="0"/>
          <w:color w:val="auto"/>
        </w:rPr>
        <w:commentReference w:id="22"/>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61A3B4C2" w14:textId="77777777" w:rsidR="006D5FA5" w:rsidRPr="0020168A" w:rsidRDefault="006D5FA5" w:rsidP="00825882">
      <w:pPr>
        <w:pStyle w:val="Nivel2"/>
        <w:spacing w:afterLines="120" w:after="288" w:line="312" w:lineRule="auto"/>
        <w:ind w:firstLine="709"/>
      </w:pPr>
      <w:bookmarkStart w:id="23" w:name="_Ref115800561"/>
      <w:commentRangeStart w:id="24"/>
      <w:r w:rsidRPr="0020168A">
        <w:rPr>
          <w:b/>
          <w:bCs/>
        </w:rPr>
        <w:t>Pessoa física:</w:t>
      </w:r>
      <w:r w:rsidRPr="0020168A">
        <w:t xml:space="preserve"> cédula de identidade (RG) ou documento equivalente que, por força de lei, tenha validade para fins de identificação em todo o território nacional;</w:t>
      </w:r>
      <w:bookmarkEnd w:id="23"/>
      <w:commentRangeEnd w:id="24"/>
      <w:r w:rsidR="005569C3" w:rsidRPr="0020168A">
        <w:rPr>
          <w:rStyle w:val="Refdecomentrio"/>
          <w:color w:val="auto"/>
        </w:rPr>
        <w:commentReference w:id="24"/>
      </w:r>
    </w:p>
    <w:p w14:paraId="3AC2B401" w14:textId="77777777" w:rsidR="006D5FA5" w:rsidRPr="0020168A" w:rsidRDefault="006D5FA5" w:rsidP="00825882">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5A8057EA" w14:textId="718FF763" w:rsidR="006D5FA5" w:rsidRPr="0020168A" w:rsidRDefault="006D5FA5" w:rsidP="00825882">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51" w:history="1">
        <w:r w:rsidRPr="0020168A">
          <w:rPr>
            <w:rStyle w:val="Hyperlink"/>
          </w:rPr>
          <w:t>https://www.gov.br/empresas-e-negocios/pt-br/empreendedor</w:t>
        </w:r>
      </w:hyperlink>
      <w:r w:rsidRPr="0020168A">
        <w:t xml:space="preserve">; </w:t>
      </w:r>
    </w:p>
    <w:p w14:paraId="08B985C7" w14:textId="77777777" w:rsidR="006D5FA5" w:rsidRPr="0020168A" w:rsidRDefault="006D5FA5" w:rsidP="00825882">
      <w:pPr>
        <w:pStyle w:val="Nivel2"/>
        <w:spacing w:afterLines="120" w:after="288" w:line="312" w:lineRule="auto"/>
        <w:ind w:firstLine="709"/>
      </w:pPr>
      <w:commentRangeStart w:id="25"/>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commentRangeEnd w:id="25"/>
      <w:r w:rsidR="004F39CA" w:rsidRPr="0020168A">
        <w:rPr>
          <w:rStyle w:val="Refdecomentrio"/>
          <w:color w:val="auto"/>
        </w:rPr>
        <w:commentReference w:id="25"/>
      </w:r>
    </w:p>
    <w:p w14:paraId="5DA40C7D" w14:textId="05B72432" w:rsidR="006D5FA5" w:rsidRPr="0020168A" w:rsidRDefault="006D5FA5" w:rsidP="00825882">
      <w:pPr>
        <w:pStyle w:val="Nivel2"/>
        <w:spacing w:afterLines="120" w:after="288" w:line="312" w:lineRule="auto"/>
        <w:ind w:firstLine="709"/>
      </w:pPr>
      <w:r w:rsidRPr="0020168A">
        <w:rPr>
          <w:b/>
          <w:bCs/>
        </w:rPr>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52" w:history="1">
        <w:r w:rsidRPr="0020168A">
          <w:rPr>
            <w:rStyle w:val="Hyperlink"/>
          </w:rPr>
          <w:t>Normativa DREI/ME n.º 77, de 18 de março de 2020</w:t>
        </w:r>
      </w:hyperlink>
      <w:r w:rsidRPr="0020168A">
        <w:t>.</w:t>
      </w:r>
    </w:p>
    <w:p w14:paraId="797FF824" w14:textId="77777777" w:rsidR="006D5FA5" w:rsidRPr="0020168A" w:rsidRDefault="006D5FA5" w:rsidP="00825882">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3D5F6A06" w14:textId="77777777" w:rsidR="006D5FA5" w:rsidRPr="0020168A" w:rsidRDefault="006D5FA5" w:rsidP="00825882">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26" w:name="_Int_ySfCXwr4"/>
      <w:r w:rsidRPr="0020168A">
        <w:t>Mercantis onde</w:t>
      </w:r>
      <w:bookmarkEnd w:id="26"/>
      <w:r w:rsidRPr="0020168A">
        <w:t xml:space="preserve"> opera, com averbação no Registro onde tem sede a matriz</w:t>
      </w:r>
    </w:p>
    <w:p w14:paraId="10734638" w14:textId="3BB16957" w:rsidR="006D5FA5" w:rsidRPr="0020168A" w:rsidRDefault="006D5FA5" w:rsidP="00825882">
      <w:pPr>
        <w:pStyle w:val="Nivel2"/>
        <w:spacing w:afterLines="120" w:after="288" w:line="312" w:lineRule="auto"/>
        <w:ind w:firstLine="709"/>
      </w:pPr>
      <w:r w:rsidRPr="0020168A">
        <w:rPr>
          <w:b/>
          <w:bCs/>
        </w:rPr>
        <w:t>Sociedade cooperativa:</w:t>
      </w:r>
      <w:r w:rsidRPr="0020168A">
        <w:t xml:space="preserve"> ata de fundação e estatuto social, com a ata da assembleia que o aprovou, devidamente arquivado na Junta Comercial ou inscrito no Registro Civil das Pessoas Jurídicas da respectiva sede, além do registro de que trata o </w:t>
      </w:r>
      <w:hyperlink r:id="rId53" w:anchor="art107" w:history="1">
        <w:r w:rsidRPr="0020168A">
          <w:rPr>
            <w:rStyle w:val="Hyperlink"/>
          </w:rPr>
          <w:t>art. 107 da Lei nº 5.764, de 16 de dezembro 1971</w:t>
        </w:r>
      </w:hyperlink>
      <w:r w:rsidRPr="0020168A">
        <w:t>.</w:t>
      </w:r>
    </w:p>
    <w:p w14:paraId="3159843F" w14:textId="2160DED8" w:rsidR="006D5FA5" w:rsidRPr="0020168A" w:rsidRDefault="006D5FA5" w:rsidP="00825882">
      <w:pPr>
        <w:pStyle w:val="Nivel2"/>
        <w:spacing w:afterLines="120" w:after="288" w:line="312" w:lineRule="auto"/>
        <w:ind w:firstLine="709"/>
      </w:pPr>
      <w:r w:rsidRPr="0020168A">
        <w:rPr>
          <w:b/>
          <w:bCs/>
        </w:rPr>
        <w:t>Agricultor familiar:</w:t>
      </w:r>
      <w:r w:rsidRPr="0020168A">
        <w:t xml:space="preserve"> Declaração de Aptidão ao Pronaf – DAP ou DAP-P válida, ou, ainda, outros documentos definidos pela Secretaria Especial de Agricultura Familiar e do Desenvolvimento Agrário, nos termos do</w:t>
      </w:r>
      <w:hyperlink r:id="rId54" w:anchor="art4§2" w:history="1">
        <w:r w:rsidRPr="0020168A">
          <w:rPr>
            <w:rStyle w:val="Hyperlink"/>
          </w:rPr>
          <w:t xml:space="preserve"> art. 4º, §2º do Decreto nº 10.880, de 2 de dezembro de 2021</w:t>
        </w:r>
      </w:hyperlink>
      <w:r w:rsidRPr="0020168A">
        <w:t>.</w:t>
      </w:r>
    </w:p>
    <w:p w14:paraId="52333DAD" w14:textId="61A308C0" w:rsidR="006D5FA5" w:rsidRPr="0020168A" w:rsidRDefault="006D5FA5" w:rsidP="00825882">
      <w:pPr>
        <w:pStyle w:val="Nivel2"/>
        <w:spacing w:afterLines="120" w:after="288" w:line="312" w:lineRule="auto"/>
        <w:ind w:firstLine="709"/>
      </w:pPr>
      <w:r w:rsidRPr="0020168A">
        <w:rPr>
          <w:b/>
          <w:bCs/>
        </w:rPr>
        <w:t>Produtor Rural:</w:t>
      </w:r>
      <w:r w:rsidRPr="0020168A">
        <w:t xml:space="preserve"> matrícula no Cadastro Específico do INSS – CEI, que comprove a qualificação como produtor rural pessoa física, nos termos da </w:t>
      </w:r>
      <w:hyperlink r:id="rId55" w:history="1">
        <w:r w:rsidRPr="0020168A">
          <w:rPr>
            <w:rStyle w:val="Hyperlink"/>
          </w:rPr>
          <w:t>Instrução Normativa RFB n. 971, de 13 de novembro de 2009</w:t>
        </w:r>
      </w:hyperlink>
      <w:r w:rsidRPr="0020168A">
        <w:t xml:space="preserve"> (arts. 17 a 19 e 165).</w:t>
      </w:r>
    </w:p>
    <w:p w14:paraId="39639AF3" w14:textId="77777777" w:rsidR="00234C8C" w:rsidRDefault="006D5FA5" w:rsidP="00611807">
      <w:pPr>
        <w:pStyle w:val="Nvel2-Red"/>
        <w:spacing w:afterLines="120" w:after="288" w:line="312" w:lineRule="auto"/>
        <w:ind w:right="-1" w:firstLine="567"/>
        <w:rPr>
          <w:i w:val="0"/>
        </w:rPr>
      </w:pPr>
      <w:commentRangeStart w:id="27"/>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7"/>
      <w:r w:rsidR="008C2027" w:rsidRPr="00234C8C">
        <w:rPr>
          <w:rStyle w:val="Refdecomentrio"/>
          <w:i w:val="0"/>
          <w:iCs w:val="0"/>
          <w:color w:val="auto"/>
        </w:rPr>
        <w:commentReference w:id="27"/>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43B2A52E"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Pr="00234C8C">
        <w:rPr>
          <w:i/>
          <w:color w:val="FF0000"/>
          <w:highlight w:val="yellow"/>
        </w:rPr>
        <w:t>(quando  necessário);</w:t>
      </w:r>
    </w:p>
    <w:p w14:paraId="37506265" w14:textId="77777777" w:rsidR="006D5FA5" w:rsidRPr="0020168A" w:rsidRDefault="006D5FA5" w:rsidP="00825882">
      <w:pPr>
        <w:pStyle w:val="Nivel2"/>
        <w:spacing w:afterLines="120" w:after="288" w:line="312" w:lineRule="auto"/>
        <w:ind w:firstLine="709"/>
      </w:pPr>
      <w:r w:rsidRPr="0020168A">
        <w:t>Os documentos apresentados deverão estar acompanhados de todas as alterações ou da consolidação respectiva.</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56"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8"/>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8"/>
      <w:r w:rsidR="006E5902" w:rsidRPr="0020168A">
        <w:rPr>
          <w:rStyle w:val="Refdecomentrio"/>
          <w:color w:val="auto"/>
        </w:rPr>
        <w:commentReference w:id="28"/>
      </w:r>
    </w:p>
    <w:p w14:paraId="272A3416" w14:textId="59AB65ED" w:rsidR="006D5FA5" w:rsidRPr="0020168A" w:rsidRDefault="006D5FA5" w:rsidP="003E4012">
      <w:pPr>
        <w:pStyle w:val="Nvel1-SemNum"/>
        <w:spacing w:before="120" w:afterLines="120" w:after="288" w:line="312" w:lineRule="auto"/>
        <w:rPr>
          <w:color w:val="auto"/>
          <w:lang w:eastAsia="zh-CN" w:bidi="hi-IN"/>
        </w:rPr>
      </w:pPr>
      <w:commentRangeStart w:id="29"/>
      <w:r w:rsidRPr="0020168A">
        <w:rPr>
          <w:color w:val="auto"/>
          <w:lang w:eastAsia="zh-CN" w:bidi="hi-IN"/>
        </w:rPr>
        <w:t>Qualificação Econômico-Financeira</w:t>
      </w:r>
      <w:commentRangeEnd w:id="29"/>
      <w:r w:rsidR="003E4012" w:rsidRPr="0020168A">
        <w:rPr>
          <w:rStyle w:val="Refdecomentrio"/>
          <w:rFonts w:eastAsiaTheme="minorEastAsia"/>
          <w:b w:val="0"/>
          <w:bCs w:val="0"/>
          <w:color w:val="auto"/>
        </w:rPr>
        <w:commentReference w:id="29"/>
      </w:r>
    </w:p>
    <w:p w14:paraId="3FE7166C" w14:textId="561615DA" w:rsidR="006D5FA5" w:rsidRPr="0020168A" w:rsidRDefault="006D5FA5" w:rsidP="00825882">
      <w:pPr>
        <w:pStyle w:val="Nivel2"/>
        <w:spacing w:afterLines="120" w:after="288" w:line="312" w:lineRule="auto"/>
        <w:ind w:firstLine="709"/>
      </w:pPr>
      <w:r w:rsidRPr="0020168A">
        <w:t>Certidão negativa de insolvência civil expedida pelo distribuidor do domicílio ou sede do licitante, caso se trate de pessoa física, desde que admitida a sua participação na licitação (</w:t>
      </w:r>
      <w:hyperlink r:id="rId57" w:anchor="art5" w:history="1">
        <w:r w:rsidRPr="0020168A">
          <w:rPr>
            <w:rStyle w:val="Hyperlink"/>
          </w:rPr>
          <w:t>art. 5º, inciso II, alínea “c”, da Instrução Normativa Seges/ME nº 116, de 2021</w:t>
        </w:r>
      </w:hyperlink>
      <w:r w:rsidRPr="0020168A">
        <w:t xml:space="preserve">), ou de sociedade simples; </w:t>
      </w:r>
    </w:p>
    <w:p w14:paraId="1F54055A" w14:textId="4A40407A" w:rsidR="006D5FA5" w:rsidRPr="0020168A" w:rsidRDefault="006D5FA5" w:rsidP="00825882">
      <w:pPr>
        <w:pStyle w:val="Nivel2"/>
        <w:spacing w:afterLines="120" w:after="288" w:line="312" w:lineRule="auto"/>
        <w:ind w:firstLine="709"/>
      </w:pPr>
      <w:r w:rsidRPr="0020168A">
        <w:t xml:space="preserve">Certidão negativa de falência expedida pelo distribuidor da sede do fornecedor - </w:t>
      </w:r>
      <w:hyperlink r:id="rId58" w:anchor="art69" w:history="1">
        <w:r w:rsidRPr="0020168A">
          <w:rPr>
            <w:rStyle w:val="Hyperlink"/>
          </w:rPr>
          <w:t>Lei nº 14.133, de 2021, art. 69, caput, inciso II</w:t>
        </w:r>
      </w:hyperlink>
      <w:r w:rsidRPr="0020168A">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30"/>
      <w:r w:rsidRPr="0020168A">
        <w:rPr>
          <w:color w:val="auto"/>
          <w:lang w:eastAsia="zh-CN" w:bidi="hi-IN"/>
        </w:rPr>
        <w:t>Qualificação Técnica</w:t>
      </w:r>
      <w:commentRangeEnd w:id="30"/>
      <w:r w:rsidR="00CE0C33" w:rsidRPr="0020168A">
        <w:rPr>
          <w:rStyle w:val="Refdecomentrio"/>
          <w:rFonts w:eastAsiaTheme="minorEastAsia"/>
          <w:b w:val="0"/>
          <w:bCs w:val="0"/>
          <w:color w:val="auto"/>
        </w:rPr>
        <w:commentReference w:id="30"/>
      </w:r>
    </w:p>
    <w:p w14:paraId="08DEA38B" w14:textId="159FA37C" w:rsidR="0031544D" w:rsidRPr="006D2B23" w:rsidRDefault="0031544D" w:rsidP="0031544D">
      <w:pPr>
        <w:pStyle w:val="Nvel2-Red"/>
        <w:spacing w:after="288"/>
        <w:ind w:firstLine="709"/>
        <w:rPr>
          <w:i w:val="0"/>
          <w:lang w:eastAsia="zh-CN" w:bidi="hi-IN"/>
        </w:rPr>
      </w:pPr>
      <w:r w:rsidRPr="008E378B">
        <w:rPr>
          <w:b/>
          <w:i w:val="0"/>
          <w:lang w:eastAsia="zh-CN" w:bidi="hi-IN"/>
        </w:rPr>
        <w:t xml:space="preserve">Deverá ser apresentado pelo menos 01 (um) atestado de capacidade técnica fornecida por pessoa jurídica de direito público ou privado, com comprovação de capacidade </w:t>
      </w:r>
      <w:r w:rsidR="002D7A8E" w:rsidRPr="008E378B">
        <w:rPr>
          <w:b/>
          <w:i w:val="0"/>
          <w:lang w:eastAsia="zh-CN" w:bidi="hi-IN"/>
        </w:rPr>
        <w:t>de execução de serviço</w:t>
      </w:r>
      <w:r w:rsidRPr="008E378B">
        <w:rPr>
          <w:b/>
          <w:i w:val="0"/>
          <w:lang w:eastAsia="zh-CN" w:bidi="hi-IN"/>
        </w:rPr>
        <w:t xml:space="preserve"> </w:t>
      </w:r>
      <w:r w:rsidR="002D7A8E" w:rsidRPr="008E378B">
        <w:rPr>
          <w:b/>
          <w:i w:val="0"/>
          <w:lang w:eastAsia="zh-CN" w:bidi="hi-IN"/>
        </w:rPr>
        <w:t>com</w:t>
      </w:r>
      <w:r w:rsidRPr="008E378B">
        <w:rPr>
          <w:b/>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31"/>
      <w:r w:rsidRPr="0020168A">
        <w:rPr>
          <w:lang w:eastAsia="zh-CN" w:bidi="hi-IN"/>
        </w:rPr>
        <w:t>Registro ou inscrição da empresa na entidade profissional .........(escrever por extenso, se o caso), em plena validade;</w:t>
      </w:r>
      <w:commentRangeEnd w:id="31"/>
      <w:r w:rsidR="00AF7B24" w:rsidRPr="0020168A">
        <w:rPr>
          <w:rStyle w:val="Refdecomentrio"/>
          <w:i w:val="0"/>
          <w:iCs w:val="0"/>
          <w:color w:val="auto"/>
        </w:rPr>
        <w:commentReference w:id="31"/>
      </w:r>
    </w:p>
    <w:p w14:paraId="7991AFBF" w14:textId="0F708709" w:rsidR="006D5FA5" w:rsidRPr="0020168A" w:rsidRDefault="006D5FA5" w:rsidP="00825882">
      <w:pPr>
        <w:pStyle w:val="Nvel2-Red"/>
        <w:spacing w:afterLines="120" w:after="288" w:line="312" w:lineRule="auto"/>
        <w:ind w:firstLine="709"/>
      </w:pPr>
      <w:commentRangeStart w:id="32"/>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32"/>
      <w:r w:rsidR="00FF0E46" w:rsidRPr="0020168A">
        <w:rPr>
          <w:rStyle w:val="Refdecomentrio"/>
          <w:i w:val="0"/>
          <w:iCs w:val="0"/>
          <w:color w:val="auto"/>
        </w:rPr>
        <w:commentReference w:id="32"/>
      </w:r>
    </w:p>
    <w:p w14:paraId="013D0C7C" w14:textId="42846B65" w:rsidR="006D5FA5" w:rsidRPr="0031544D" w:rsidRDefault="006D5FA5" w:rsidP="006D2B23">
      <w:pPr>
        <w:pStyle w:val="Nvel3-R"/>
        <w:spacing w:afterLines="120" w:after="288" w:line="312" w:lineRule="auto"/>
        <w:ind w:left="1276"/>
        <w:rPr>
          <w:shd w:val="clear" w:color="auto" w:fill="FFFF00"/>
        </w:rPr>
      </w:pPr>
      <w:commentRangeStart w:id="33"/>
      <w:r w:rsidRPr="006D2B23">
        <w:rPr>
          <w:i w:val="0"/>
          <w:color w:val="auto"/>
        </w:rPr>
        <w:t>O</w:t>
      </w:r>
      <w:r w:rsidR="00B85BCB">
        <w:rPr>
          <w:i w:val="0"/>
          <w:color w:val="auto"/>
        </w:rPr>
        <w:t>(</w:t>
      </w:r>
      <w:r w:rsidRPr="006D2B23">
        <w:rPr>
          <w:i w:val="0"/>
          <w:color w:val="auto"/>
        </w:rPr>
        <w:t>s</w:t>
      </w:r>
      <w:r w:rsidR="00B85BCB">
        <w:rPr>
          <w:i w:val="0"/>
          <w:color w:val="auto"/>
        </w:rPr>
        <w:t>)</w:t>
      </w:r>
      <w:r w:rsidRPr="006D2B23">
        <w:rPr>
          <w:i w:val="0"/>
          <w:color w:val="auto"/>
        </w:rPr>
        <w:t xml:space="preserve"> atestado</w:t>
      </w:r>
      <w:r w:rsidR="00B85BCB">
        <w:rPr>
          <w:i w:val="0"/>
          <w:color w:val="auto"/>
        </w:rPr>
        <w:t>(</w:t>
      </w:r>
      <w:r w:rsidRPr="006D2B23">
        <w:rPr>
          <w:i w:val="0"/>
          <w:color w:val="auto"/>
        </w:rPr>
        <w:t>s</w:t>
      </w:r>
      <w:r w:rsidR="00B85BCB">
        <w:rPr>
          <w:i w:val="0"/>
          <w:color w:val="auto"/>
        </w:rPr>
        <w:t>)</w:t>
      </w:r>
      <w:r w:rsidRPr="006D2B23">
        <w:rPr>
          <w:i w:val="0"/>
          <w:color w:val="auto"/>
        </w:rPr>
        <w:t xml:space="preserve"> de capacidade técnica pode</w:t>
      </w:r>
      <w:r w:rsidR="00B85BCB">
        <w:rPr>
          <w:i w:val="0"/>
          <w:color w:val="auto"/>
        </w:rPr>
        <w:t>rá(</w:t>
      </w:r>
      <w:r w:rsidRPr="006D2B23">
        <w:rPr>
          <w:i w:val="0"/>
          <w:color w:val="auto"/>
        </w:rPr>
        <w:t>ão</w:t>
      </w:r>
      <w:r w:rsidR="00B85BCB">
        <w:rPr>
          <w:i w:val="0"/>
          <w:color w:val="auto"/>
        </w:rPr>
        <w:t>)</w:t>
      </w:r>
      <w:r w:rsidRPr="006D2B23">
        <w:rPr>
          <w:i w:val="0"/>
          <w:color w:val="auto"/>
        </w:rPr>
        <w:t xml:space="preserve"> ser apresentado</w:t>
      </w:r>
      <w:r w:rsidR="00B85BCB">
        <w:rPr>
          <w:i w:val="0"/>
          <w:color w:val="auto"/>
        </w:rPr>
        <w:t>(</w:t>
      </w:r>
      <w:r w:rsidRPr="006D2B23">
        <w:rPr>
          <w:i w:val="0"/>
          <w:color w:val="auto"/>
        </w:rPr>
        <w:t>s</w:t>
      </w:r>
      <w:r w:rsidR="00B85BCB">
        <w:rPr>
          <w:i w:val="0"/>
          <w:color w:val="auto"/>
        </w:rPr>
        <w:t>)</w:t>
      </w:r>
      <w:r w:rsidRPr="006D2B23">
        <w:rPr>
          <w:i w:val="0"/>
          <w:color w:val="auto"/>
        </w:rPr>
        <w:t xml:space="preserve"> em nome da matriz ou da filial do fornecedor</w:t>
      </w:r>
      <w:r w:rsidRPr="0031544D">
        <w:t>.</w:t>
      </w:r>
      <w:commentRangeEnd w:id="33"/>
      <w:r w:rsidR="00083BD5" w:rsidRPr="0031544D">
        <w:rPr>
          <w:rStyle w:val="Refdecomentrio"/>
          <w:i w:val="0"/>
          <w:iCs w:val="0"/>
        </w:rPr>
        <w:commentReference w:id="33"/>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31544D" w:rsidRPr="0031544D">
        <w:rPr>
          <w:highlight w:val="yellow"/>
        </w:rPr>
        <w:t>.</w:t>
      </w:r>
    </w:p>
    <w:p w14:paraId="1893DEE2" w14:textId="2D5B1FDE" w:rsidR="006D5FA5" w:rsidRPr="0031544D" w:rsidRDefault="006D5FA5" w:rsidP="006D2B23">
      <w:pPr>
        <w:pStyle w:val="Nvel3-R"/>
        <w:spacing w:afterLines="120" w:after="288" w:line="312" w:lineRule="auto"/>
        <w:ind w:left="1276"/>
      </w:pPr>
      <w:r w:rsidRPr="006D2B23">
        <w:rPr>
          <w:color w:val="auto"/>
        </w:rPr>
        <w:t>O fornecedor disponibilizará todas as informações necessárias à comprovação da legitimidade do</w:t>
      </w:r>
      <w:r w:rsidR="00B85BCB">
        <w:rPr>
          <w:color w:val="auto"/>
        </w:rPr>
        <w:t>(</w:t>
      </w:r>
      <w:r w:rsidRPr="006D2B23">
        <w:rPr>
          <w:color w:val="auto"/>
        </w:rPr>
        <w:t>s</w:t>
      </w:r>
      <w:r w:rsidR="00B85BCB">
        <w:rPr>
          <w:color w:val="auto"/>
        </w:rPr>
        <w:t>)</w:t>
      </w:r>
      <w:r w:rsidRPr="006D2B23">
        <w:rPr>
          <w:color w:val="auto"/>
        </w:rPr>
        <w:t xml:space="preserve"> atestado</w:t>
      </w:r>
      <w:r w:rsidR="00B85BCB">
        <w:rPr>
          <w:color w:val="auto"/>
        </w:rPr>
        <w:t>(</w:t>
      </w:r>
      <w:r w:rsidRPr="006D2B23">
        <w:rPr>
          <w:color w:val="auto"/>
        </w:rPr>
        <w:t>s</w:t>
      </w:r>
      <w:r w:rsidR="00B85BCB">
        <w:rPr>
          <w:color w:val="auto"/>
        </w:rPr>
        <w:t>)</w:t>
      </w:r>
      <w:r w:rsidRPr="006D2B23">
        <w:rPr>
          <w:color w:val="auto"/>
        </w:rPr>
        <w:t>,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p>
    <w:p w14:paraId="7BDA3969" w14:textId="4F6F2D90" w:rsidR="006D5FA5" w:rsidRPr="0020168A" w:rsidRDefault="006D5FA5" w:rsidP="006D2B23">
      <w:pPr>
        <w:pStyle w:val="Nvel3-R"/>
        <w:spacing w:after="288"/>
        <w:ind w:left="1276"/>
      </w:pPr>
      <w:commentRangeStart w:id="34"/>
      <w:r w:rsidRPr="0020168A">
        <w:t xml:space="preserve">Prova de atendimento aos requisitos ........, previstos na lei ............: </w:t>
      </w:r>
      <w:commentRangeEnd w:id="34"/>
      <w:r w:rsidR="006F62DB" w:rsidRPr="0020168A">
        <w:rPr>
          <w:rStyle w:val="Refdecomentrio"/>
          <w:i w:val="0"/>
          <w:iCs w:val="0"/>
          <w:color w:val="auto"/>
        </w:rPr>
        <w:commentReference w:id="34"/>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9" w:anchor="art4" w:history="1">
        <w:r w:rsidRPr="0020168A">
          <w:rPr>
            <w:rStyle w:val="Hyperlink"/>
          </w:rPr>
          <w:t>arts. 4º, inciso XI, 21, inciso I</w:t>
        </w:r>
      </w:hyperlink>
      <w:r w:rsidRPr="0020168A">
        <w:t xml:space="preserve"> e </w:t>
      </w:r>
      <w:hyperlink r:id="rId60"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61"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62"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327A1AB2" w:rsidR="0042787E" w:rsidRPr="0042787E" w:rsidRDefault="0042787E" w:rsidP="0042787E">
      <w:pPr>
        <w:pStyle w:val="Nivel01"/>
        <w:spacing w:before="120" w:afterLines="120" w:after="288" w:line="312" w:lineRule="auto"/>
      </w:pPr>
      <w:r>
        <w:t>OBRIGAÇÕ</w:t>
      </w:r>
      <w:r w:rsidR="00175537">
        <w:t>E</w:t>
      </w:r>
      <w:r>
        <w:t>S DO FORNECEDOR CONTRATADO/REGISTRADO</w:t>
      </w:r>
    </w:p>
    <w:p w14:paraId="18EB6355" w14:textId="7ABC2CB3" w:rsidR="0042787E" w:rsidRDefault="0042787E" w:rsidP="0042787E">
      <w:pPr>
        <w:pStyle w:val="Nivel2"/>
        <w:spacing w:after="280"/>
        <w:ind w:firstLine="709"/>
      </w:pPr>
      <w:r>
        <w:t>O FORNECEDOR CONTRATADO/ REGISTRADO obriga-se a:</w:t>
      </w:r>
    </w:p>
    <w:p w14:paraId="200BB6F5" w14:textId="3FC81181" w:rsidR="00175537" w:rsidRPr="00175537" w:rsidRDefault="00175537" w:rsidP="0042787E">
      <w:pPr>
        <w:pStyle w:val="Nivel2"/>
        <w:spacing w:after="280"/>
        <w:ind w:firstLine="709"/>
      </w:pPr>
      <w:r w:rsidRPr="00175537">
        <w:rPr>
          <w:bCs/>
          <w:color w:val="FF0000"/>
        </w:rPr>
        <w:t>Além das obrigações estabelecidas no CONTRATO o FORNECEDOR CONTRATADO/ REGISTRADO obriga-se também a</w:t>
      </w:r>
      <w:r>
        <w:rPr>
          <w:bCs/>
        </w:rPr>
        <w:t xml:space="preserve">: </w:t>
      </w:r>
      <w:r w:rsidRPr="00175537">
        <w:rPr>
          <w:bCs/>
          <w:color w:val="FF0000"/>
          <w:highlight w:val="yellow"/>
        </w:rPr>
        <w:t>(</w:t>
      </w:r>
      <w:r w:rsidRPr="00175537">
        <w:rPr>
          <w:b/>
          <w:bCs/>
          <w:color w:val="FF0000"/>
          <w:highlight w:val="yellow"/>
          <w:u w:val="single"/>
        </w:rPr>
        <w:t>Se houver contrato:</w:t>
      </w:r>
      <w:r w:rsidRPr="00175537">
        <w:rPr>
          <w:bCs/>
          <w:color w:val="FF0000"/>
          <w:highlight w:val="yellow"/>
        </w:rPr>
        <w:t xml:space="preserve"> usar esse</w:t>
      </w:r>
      <w:r>
        <w:rPr>
          <w:bCs/>
          <w:color w:val="FF0000"/>
          <w:highlight w:val="yellow"/>
        </w:rPr>
        <w:t xml:space="preserve"> item</w:t>
      </w:r>
      <w:r w:rsidRPr="00175537">
        <w:rPr>
          <w:bCs/>
          <w:color w:val="FF0000"/>
          <w:highlight w:val="yellow"/>
        </w:rPr>
        <w:t xml:space="preserve"> e excluir o 9.1 e os que estão  marcados em vermelho, </w:t>
      </w:r>
      <w:r w:rsidRPr="00175537">
        <w:rPr>
          <w:b/>
          <w:bCs/>
          <w:color w:val="FF0000"/>
          <w:highlight w:val="yellow"/>
          <w:u w:val="single"/>
        </w:rPr>
        <w:t>se não houver contrato</w:t>
      </w:r>
      <w:r w:rsidRPr="00175537">
        <w:rPr>
          <w:bCs/>
          <w:color w:val="FF0000"/>
          <w:highlight w:val="yellow"/>
        </w:rPr>
        <w:t xml:space="preserve">, usar o 9.1, retirar </w:t>
      </w:r>
      <w:r>
        <w:rPr>
          <w:bCs/>
          <w:color w:val="FF0000"/>
          <w:highlight w:val="yellow"/>
        </w:rPr>
        <w:t xml:space="preserve">a </w:t>
      </w:r>
      <w:r w:rsidRPr="00175537">
        <w:rPr>
          <w:bCs/>
          <w:color w:val="FF0000"/>
          <w:highlight w:val="yellow"/>
        </w:rPr>
        <w:t>marca</w:t>
      </w:r>
      <w:r>
        <w:rPr>
          <w:bCs/>
          <w:color w:val="FF0000"/>
          <w:highlight w:val="yellow"/>
        </w:rPr>
        <w:t>ção em</w:t>
      </w:r>
      <w:r w:rsidRPr="00175537">
        <w:rPr>
          <w:bCs/>
          <w:color w:val="FF0000"/>
          <w:highlight w:val="yellow"/>
        </w:rPr>
        <w:t xml:space="preserve"> vermelho e usá-los tbm).</w:t>
      </w:r>
      <w:r w:rsidR="00182BB2">
        <w:rPr>
          <w:bCs/>
          <w:color w:val="FF0000"/>
        </w:rPr>
        <w:t xml:space="preserve"> </w:t>
      </w:r>
      <w:r w:rsidR="00182BB2" w:rsidRPr="00182BB2">
        <w:rPr>
          <w:bCs/>
          <w:color w:val="FF0000"/>
          <w:highlight w:val="yellow"/>
        </w:rPr>
        <w:t>OBS: Deixar igual na ARP essas obrigações!!!</w:t>
      </w:r>
    </w:p>
    <w:p w14:paraId="194E7BE3" w14:textId="77777777" w:rsidR="0042787E" w:rsidRPr="00175537" w:rsidRDefault="0042787E" w:rsidP="007C50A4">
      <w:pPr>
        <w:pStyle w:val="Nivel2"/>
        <w:numPr>
          <w:ilvl w:val="0"/>
          <w:numId w:val="0"/>
        </w:numPr>
        <w:spacing w:after="280"/>
        <w:ind w:firstLine="709"/>
        <w:rPr>
          <w:color w:val="FF0000"/>
        </w:rPr>
      </w:pPr>
      <w:r w:rsidRPr="00175537">
        <w:rPr>
          <w:color w:val="FF0000"/>
        </w:rPr>
        <w:t>a) Manter, durante a vigência contratual, todas as condições demonstradas para habilitação na licitação efetuada, de modo a garantir o cumprimento das obrigações assumidas;</w:t>
      </w:r>
    </w:p>
    <w:p w14:paraId="72F37C4B" w14:textId="63CBDC55" w:rsidR="0042787E" w:rsidRDefault="003A051C" w:rsidP="007C50A4">
      <w:pPr>
        <w:pStyle w:val="Nivel2"/>
        <w:numPr>
          <w:ilvl w:val="0"/>
          <w:numId w:val="0"/>
        </w:numPr>
        <w:tabs>
          <w:tab w:val="left" w:pos="284"/>
          <w:tab w:val="left" w:pos="993"/>
        </w:tabs>
        <w:spacing w:after="280"/>
        <w:ind w:firstLine="709"/>
      </w:pPr>
      <w:r>
        <w:t>b)</w:t>
      </w:r>
      <w:r>
        <w:tab/>
        <w:t xml:space="preserve">Acusar o recebimento </w:t>
      </w:r>
      <w:r w:rsidR="0042787E">
        <w:t>da nota de empenho ou do pedido de entrega do objeto licitado por meio da confirmação no e-mail enviado à contratada;</w:t>
      </w:r>
    </w:p>
    <w:p w14:paraId="01F4385E" w14:textId="71B5B059" w:rsidR="0042787E" w:rsidRDefault="0042787E" w:rsidP="007C50A4">
      <w:pPr>
        <w:pStyle w:val="Nivel2"/>
        <w:numPr>
          <w:ilvl w:val="0"/>
          <w:numId w:val="0"/>
        </w:numPr>
        <w:tabs>
          <w:tab w:val="left" w:pos="993"/>
        </w:tabs>
        <w:spacing w:after="280"/>
        <w:ind w:firstLine="709"/>
      </w:pPr>
      <w:r>
        <w:t>c)</w:t>
      </w:r>
      <w:r>
        <w:tab/>
      </w:r>
      <w:r w:rsidR="0000123A">
        <w:t xml:space="preserve">Executar os serviços </w:t>
      </w:r>
      <w:r>
        <w:t xml:space="preserve">conforme especificações e preços indicados na licitação </w:t>
      </w:r>
      <w:r w:rsidR="0000123A">
        <w:t xml:space="preserve">e </w:t>
      </w:r>
      <w:r>
        <w:t>registrados na ARP;</w:t>
      </w:r>
    </w:p>
    <w:p w14:paraId="11233003" w14:textId="77777777" w:rsidR="0042787E" w:rsidRPr="00175537" w:rsidRDefault="0042787E" w:rsidP="007C50A4">
      <w:pPr>
        <w:pStyle w:val="Nivel2"/>
        <w:numPr>
          <w:ilvl w:val="0"/>
          <w:numId w:val="0"/>
        </w:numPr>
        <w:tabs>
          <w:tab w:val="left" w:pos="993"/>
        </w:tabs>
        <w:spacing w:after="280"/>
        <w:ind w:firstLine="709"/>
        <w:rPr>
          <w:color w:val="FF0000"/>
        </w:rPr>
      </w:pPr>
      <w:r w:rsidRPr="00175537">
        <w:rPr>
          <w:color w:val="FF0000"/>
        </w:rPr>
        <w:t>d)</w:t>
      </w:r>
      <w:r w:rsidRPr="00175537">
        <w:rPr>
          <w:color w:val="FF0000"/>
        </w:rPr>
        <w:tab/>
        <w:t>Obedecer aos requisitos mínimos de qualidade, conforme a licitação supracitada;</w:t>
      </w:r>
    </w:p>
    <w:p w14:paraId="0DF5AFF9" w14:textId="42DE3B46" w:rsidR="0042787E" w:rsidRDefault="0042787E" w:rsidP="007C50A4">
      <w:pPr>
        <w:pStyle w:val="Nivel2"/>
        <w:numPr>
          <w:ilvl w:val="0"/>
          <w:numId w:val="0"/>
        </w:numPr>
        <w:spacing w:after="280"/>
        <w:ind w:firstLine="709"/>
      </w:pPr>
      <w:r>
        <w:t xml:space="preserve">e) Providenciar no prazo de </w:t>
      </w:r>
      <w:r w:rsidRPr="003A051C">
        <w:rPr>
          <w:b/>
        </w:rPr>
        <w:t>03 (três) dias</w:t>
      </w:r>
      <w:r>
        <w:t>, a imediata correção das deficiências, falhas ou irregularidades constatadas pelo responsável por seu recebimento, no cumprimento das obrigações constant</w:t>
      </w:r>
      <w:r w:rsidR="00FF28B8">
        <w:t>es no instrumento convocatório</w:t>
      </w:r>
      <w:r>
        <w:t>;</w:t>
      </w:r>
    </w:p>
    <w:p w14:paraId="256C9583" w14:textId="29B8422B" w:rsidR="0042787E" w:rsidRDefault="0042787E" w:rsidP="007C50A4">
      <w:pPr>
        <w:pStyle w:val="Nivel2"/>
        <w:numPr>
          <w:ilvl w:val="0"/>
          <w:numId w:val="0"/>
        </w:numPr>
        <w:spacing w:after="280"/>
        <w:ind w:firstLine="709"/>
      </w:pPr>
      <w:r>
        <w:t>f)</w:t>
      </w:r>
      <w:r w:rsidR="003A051C">
        <w:t xml:space="preserve">  </w:t>
      </w:r>
      <w:r>
        <w:t xml:space="preserve">Prover e manter condições que possibilitem o atendimento das demandas previstas firmadas a </w:t>
      </w:r>
      <w:r w:rsidR="00FF28B8">
        <w:t>no Edital e seus anexos</w:t>
      </w:r>
      <w:r>
        <w:t>;</w:t>
      </w:r>
    </w:p>
    <w:p w14:paraId="15EA20D4" w14:textId="77777777" w:rsidR="0000123A" w:rsidRPr="00175537" w:rsidRDefault="0000123A" w:rsidP="0000123A">
      <w:pPr>
        <w:pStyle w:val="Nivel2"/>
        <w:numPr>
          <w:ilvl w:val="0"/>
          <w:numId w:val="0"/>
        </w:numPr>
        <w:spacing w:after="280"/>
        <w:ind w:firstLine="709"/>
        <w:rPr>
          <w:color w:val="FF0000"/>
        </w:rPr>
      </w:pPr>
      <w:r w:rsidRPr="00175537">
        <w:rPr>
          <w:color w:val="FF0000"/>
        </w:rPr>
        <w:t>g)</w:t>
      </w:r>
      <w:r w:rsidRPr="00175537">
        <w:rPr>
          <w:color w:val="FF0000"/>
        </w:rPr>
        <w:tab/>
        <w:t xml:space="preserve">Não alocar para a prestação dos serviços que constituem objeto do presente certame, nas dependências do órgão CONTRATANTE, </w:t>
      </w:r>
      <w:r w:rsidRPr="00175537">
        <w:rPr>
          <w:b/>
          <w:color w:val="FF0000"/>
        </w:rPr>
        <w:t>familiar de agente público que neste exerça cargo em comissão ou função de confiança</w:t>
      </w:r>
      <w:r w:rsidRPr="00175537">
        <w:rPr>
          <w:color w:val="FF0000"/>
        </w:rPr>
        <w:t>.</w:t>
      </w:r>
    </w:p>
    <w:p w14:paraId="51FA2694" w14:textId="11530EE9" w:rsidR="0000123A" w:rsidRPr="00175537" w:rsidRDefault="0000123A" w:rsidP="0000123A">
      <w:pPr>
        <w:pStyle w:val="Nivel2"/>
        <w:numPr>
          <w:ilvl w:val="0"/>
          <w:numId w:val="0"/>
        </w:numPr>
        <w:spacing w:after="280"/>
        <w:ind w:left="1276"/>
        <w:rPr>
          <w:b/>
          <w:color w:val="FF0000"/>
        </w:rPr>
      </w:pPr>
      <w:r w:rsidRPr="00175537">
        <w:rPr>
          <w:color w:val="FF0000"/>
        </w:rPr>
        <w:t xml:space="preserve">g.1) É considerado familiar, nos termos do art. 2°, III, do Decreto 7.203/2010, </w:t>
      </w:r>
      <w:r w:rsidRPr="00175537">
        <w:rPr>
          <w:b/>
          <w:color w:val="FF0000"/>
        </w:rPr>
        <w:t>o cônjuge, companheiro ou o parente em linha reta ou colateral, por consanguinidade ou afinidade, até o 3º (terceiro) grau.</w:t>
      </w:r>
    </w:p>
    <w:p w14:paraId="71DE1C02" w14:textId="04A6D323" w:rsidR="0000123A" w:rsidRDefault="0000123A" w:rsidP="0000123A">
      <w:pPr>
        <w:pStyle w:val="Nivel2"/>
        <w:numPr>
          <w:ilvl w:val="0"/>
          <w:numId w:val="0"/>
        </w:numPr>
        <w:spacing w:after="280"/>
        <w:ind w:firstLine="709"/>
      </w:pPr>
      <w:r>
        <w:t>h) Apresentar declaração dos seus funcionários, contratados para prestação dos serviços que constituem objeto do presente certame, que possuem relação de parentesco com algum agente público desta Instituição, informando, ainda, qual o grau de parentesco.</w:t>
      </w:r>
    </w:p>
    <w:p w14:paraId="51B082F4" w14:textId="4C785CE9" w:rsidR="0042787E" w:rsidRPr="00175537" w:rsidRDefault="0000123A" w:rsidP="007C50A4">
      <w:pPr>
        <w:pStyle w:val="Nivel2"/>
        <w:numPr>
          <w:ilvl w:val="0"/>
          <w:numId w:val="0"/>
        </w:numPr>
        <w:spacing w:after="280"/>
        <w:ind w:firstLine="709"/>
        <w:rPr>
          <w:color w:val="FF0000"/>
        </w:rPr>
      </w:pPr>
      <w:r w:rsidRPr="00175537">
        <w:rPr>
          <w:color w:val="FF0000"/>
        </w:rPr>
        <w:t>i</w:t>
      </w:r>
      <w:r w:rsidR="0042787E" w:rsidRPr="00175537">
        <w:rPr>
          <w:color w:val="FF0000"/>
        </w:rPr>
        <w:t>)</w:t>
      </w:r>
      <w:r w:rsidR="003A051C" w:rsidRPr="00175537">
        <w:rPr>
          <w:color w:val="FF0000"/>
        </w:rPr>
        <w:t xml:space="preserve"> </w:t>
      </w:r>
      <w:r w:rsidR="0042787E" w:rsidRPr="00175537">
        <w:rPr>
          <w:color w:val="FF0000"/>
        </w:rPr>
        <w:t>Ressarcir os eventuais prejuízos causados à UNIFAL-MG e/ou a terceiros, provocados por ineficiência ou irregularidade cometidas na execução das obrigações constant</w:t>
      </w:r>
      <w:r w:rsidR="00F90F43">
        <w:rPr>
          <w:color w:val="FF0000"/>
        </w:rPr>
        <w:t>es no instrumento convocatório</w:t>
      </w:r>
      <w:r w:rsidR="0042787E" w:rsidRPr="00175537">
        <w:rPr>
          <w:color w:val="FF0000"/>
        </w:rPr>
        <w:t>;</w:t>
      </w:r>
    </w:p>
    <w:p w14:paraId="7B9CA59A" w14:textId="3CDA94CB" w:rsidR="0042787E" w:rsidRPr="00175537" w:rsidRDefault="0000123A" w:rsidP="007C50A4">
      <w:pPr>
        <w:pStyle w:val="Nivel2"/>
        <w:numPr>
          <w:ilvl w:val="0"/>
          <w:numId w:val="0"/>
        </w:numPr>
        <w:spacing w:after="280"/>
        <w:ind w:firstLine="709"/>
        <w:rPr>
          <w:color w:val="FF0000"/>
        </w:rPr>
      </w:pPr>
      <w:r w:rsidRPr="00175537">
        <w:rPr>
          <w:color w:val="FF0000"/>
        </w:rPr>
        <w:t>j</w:t>
      </w:r>
      <w:r w:rsidR="0042787E" w:rsidRPr="00175537">
        <w:rPr>
          <w:color w:val="FF0000"/>
        </w:rPr>
        <w:t>) 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4389F26A" w14:textId="08549EBC" w:rsidR="0042787E" w:rsidRDefault="0000123A" w:rsidP="007C50A4">
      <w:pPr>
        <w:pStyle w:val="Nivel2"/>
        <w:numPr>
          <w:ilvl w:val="0"/>
          <w:numId w:val="0"/>
        </w:numPr>
        <w:tabs>
          <w:tab w:val="left" w:pos="993"/>
        </w:tabs>
        <w:spacing w:after="280"/>
        <w:ind w:firstLine="709"/>
      </w:pPr>
      <w:r>
        <w:t>k</w:t>
      </w:r>
      <w:r w:rsidR="0042787E">
        <w:t>)</w:t>
      </w:r>
      <w:r w:rsidR="0042787E">
        <w:tab/>
        <w:t xml:space="preserve">Pagar pontualmente, seus fornecedores e suas obrigações </w:t>
      </w:r>
      <w:r w:rsidR="00FF28B8">
        <w:t>fiscais, relativas ao contrato</w:t>
      </w:r>
      <w:r w:rsidR="0042787E">
        <w:t>, exonerando a UNIFAL-MG de responsabilidade solidária ou subsidiária por tal pagamento;</w:t>
      </w:r>
    </w:p>
    <w:p w14:paraId="1E25B4E3" w14:textId="61ADE993" w:rsidR="0042787E" w:rsidRPr="00175537" w:rsidRDefault="0000123A" w:rsidP="007C50A4">
      <w:pPr>
        <w:pStyle w:val="Nivel2"/>
        <w:numPr>
          <w:ilvl w:val="0"/>
          <w:numId w:val="0"/>
        </w:numPr>
        <w:spacing w:after="280"/>
        <w:ind w:firstLine="709"/>
        <w:rPr>
          <w:color w:val="FF0000"/>
        </w:rPr>
      </w:pPr>
      <w:r w:rsidRPr="00175537">
        <w:rPr>
          <w:color w:val="FF0000"/>
        </w:rPr>
        <w:t>l</w:t>
      </w:r>
      <w:r w:rsidR="0042787E" w:rsidRPr="00175537">
        <w:rPr>
          <w:color w:val="FF0000"/>
        </w:rPr>
        <w:t xml:space="preserve">) </w:t>
      </w:r>
      <w:r w:rsidR="003A051C" w:rsidRPr="00175537">
        <w:rPr>
          <w:color w:val="FF0000"/>
        </w:rPr>
        <w:t xml:space="preserve"> </w:t>
      </w:r>
      <w:r w:rsidRPr="00175537">
        <w:rPr>
          <w:color w:val="FF0000"/>
        </w:rPr>
        <w:t>Substituir no total ou em parte o serviço em que se verificar vícios ou que esteja em desacordo com o estabelecido no Edital e seus anexos, ficando, a UNIFAL-MG, isenta de qualquer responsabilidade sobre o custeio dessa correção</w:t>
      </w:r>
      <w:r w:rsidR="0042787E" w:rsidRPr="00175537">
        <w:rPr>
          <w:color w:val="FF0000"/>
        </w:rPr>
        <w:t xml:space="preserve">; </w:t>
      </w:r>
    </w:p>
    <w:p w14:paraId="1F3EE20C" w14:textId="1E0ECAAD" w:rsidR="0042787E" w:rsidRDefault="0042787E" w:rsidP="008D416B">
      <w:pPr>
        <w:pStyle w:val="Nivel2"/>
        <w:numPr>
          <w:ilvl w:val="0"/>
          <w:numId w:val="0"/>
        </w:numPr>
        <w:spacing w:after="560"/>
        <w:ind w:firstLine="709"/>
      </w:pPr>
      <w:r>
        <w:t>m) Todos os dispositivos deste Termo de Referência deverão ser seguidos rigorosamente.</w:t>
      </w:r>
    </w:p>
    <w:p w14:paraId="311E81EE" w14:textId="70155575" w:rsidR="003A051C" w:rsidRDefault="003A051C" w:rsidP="003878C9">
      <w:pPr>
        <w:pStyle w:val="Nivel01"/>
        <w:spacing w:before="120" w:afterLines="120" w:after="288" w:line="312" w:lineRule="auto"/>
      </w:pPr>
      <w:r>
        <w:t>OBRIGAÇÕES DA CONTRATANTE</w:t>
      </w:r>
      <w:r w:rsidR="0025680A">
        <w:t xml:space="preserve"> </w:t>
      </w:r>
    </w:p>
    <w:p w14:paraId="3F5B8CF7" w14:textId="432ACCA0" w:rsidR="007C50A4" w:rsidRDefault="003A051C" w:rsidP="007C50A4">
      <w:pPr>
        <w:pStyle w:val="Nivel2"/>
        <w:spacing w:after="280"/>
      </w:pPr>
      <w:r>
        <w:t>A UNIFAL-MG obriga-se a:</w:t>
      </w:r>
    </w:p>
    <w:p w14:paraId="587549C9" w14:textId="50899287" w:rsidR="00175537" w:rsidRPr="00175537" w:rsidRDefault="00175537" w:rsidP="00175537">
      <w:pPr>
        <w:pStyle w:val="Nivel2"/>
        <w:numPr>
          <w:ilvl w:val="1"/>
          <w:numId w:val="48"/>
        </w:numPr>
        <w:spacing w:after="280"/>
      </w:pPr>
      <w:r w:rsidRPr="00175537">
        <w:rPr>
          <w:bCs/>
          <w:color w:val="FF0000"/>
        </w:rPr>
        <w:t>Além das obrigaç</w:t>
      </w:r>
      <w:r>
        <w:rPr>
          <w:bCs/>
          <w:color w:val="FF0000"/>
        </w:rPr>
        <w:t xml:space="preserve">ões estabelecidas no CONTRATO a UNIFAL/MG </w:t>
      </w:r>
      <w:r w:rsidRPr="00175537">
        <w:rPr>
          <w:bCs/>
          <w:color w:val="FF0000"/>
        </w:rPr>
        <w:t>obriga-se também a</w:t>
      </w:r>
      <w:r w:rsidRPr="00175537">
        <w:rPr>
          <w:bCs/>
        </w:rPr>
        <w:t xml:space="preserve">: </w:t>
      </w:r>
      <w:r w:rsidRPr="00175537">
        <w:rPr>
          <w:bCs/>
          <w:color w:val="FF0000"/>
          <w:highlight w:val="yellow"/>
        </w:rPr>
        <w:t>(</w:t>
      </w:r>
      <w:r w:rsidRPr="00175537">
        <w:rPr>
          <w:b/>
          <w:bCs/>
          <w:color w:val="FF0000"/>
          <w:highlight w:val="yellow"/>
          <w:u w:val="single"/>
        </w:rPr>
        <w:t>Se houver contrato:</w:t>
      </w:r>
      <w:r w:rsidRPr="00175537">
        <w:rPr>
          <w:bCs/>
          <w:color w:val="FF0000"/>
          <w:highlight w:val="yellow"/>
        </w:rPr>
        <w:t xml:space="preserve"> usar esse item e excluir o </w:t>
      </w:r>
      <w:r w:rsidR="00180733">
        <w:rPr>
          <w:bCs/>
          <w:color w:val="FF0000"/>
          <w:highlight w:val="yellow"/>
        </w:rPr>
        <w:t>10</w:t>
      </w:r>
      <w:r w:rsidRPr="00175537">
        <w:rPr>
          <w:bCs/>
          <w:color w:val="FF0000"/>
          <w:highlight w:val="yellow"/>
        </w:rPr>
        <w:t>.1</w:t>
      </w:r>
      <w:r w:rsidR="00180733">
        <w:rPr>
          <w:bCs/>
          <w:color w:val="FF0000"/>
          <w:highlight w:val="yellow"/>
        </w:rPr>
        <w:t xml:space="preserve"> supra</w:t>
      </w:r>
      <w:r w:rsidRPr="00175537">
        <w:rPr>
          <w:bCs/>
          <w:color w:val="FF0000"/>
          <w:highlight w:val="yellow"/>
        </w:rPr>
        <w:t xml:space="preserve"> e os que estão  marcados em vermelho, </w:t>
      </w:r>
      <w:r w:rsidRPr="00175537">
        <w:rPr>
          <w:b/>
          <w:bCs/>
          <w:color w:val="FF0000"/>
          <w:highlight w:val="yellow"/>
          <w:u w:val="single"/>
        </w:rPr>
        <w:t>se não houver contrato</w:t>
      </w:r>
      <w:r w:rsidRPr="00175537">
        <w:rPr>
          <w:bCs/>
          <w:color w:val="FF0000"/>
          <w:highlight w:val="yellow"/>
        </w:rPr>
        <w:t>, usar o 9.1, retirar a marcação em vermelho e usá-los tbm).</w:t>
      </w:r>
    </w:p>
    <w:p w14:paraId="0FCF9B31" w14:textId="388DB4DF" w:rsidR="003A051C" w:rsidRDefault="003A051C" w:rsidP="007C50A4">
      <w:pPr>
        <w:pStyle w:val="Nivel2"/>
        <w:numPr>
          <w:ilvl w:val="0"/>
          <w:numId w:val="0"/>
        </w:numPr>
        <w:spacing w:after="280"/>
        <w:ind w:firstLine="709"/>
      </w:pPr>
      <w:r>
        <w:t xml:space="preserve">a) </w:t>
      </w:r>
      <w:r w:rsidR="00AA4FFF" w:rsidRPr="00AA4FFF">
        <w:t>solicit</w:t>
      </w:r>
      <w:r w:rsidR="00FF28B8">
        <w:t xml:space="preserve">ar a execução do(s) serviço(s) </w:t>
      </w:r>
      <w:r w:rsidR="00AA4FFF" w:rsidRPr="00AA4FFF">
        <w:t xml:space="preserve">sendo considerada </w:t>
      </w:r>
      <w:r w:rsidR="00AA4FFF" w:rsidRPr="00AA4FFF">
        <w:rPr>
          <w:b/>
        </w:rPr>
        <w:t>1 (uma) unidade de fornecimento a quantidade mínima para efetuar o pedido</w:t>
      </w:r>
      <w:r w:rsidR="00FF28B8">
        <w:rPr>
          <w:b/>
        </w:rPr>
        <w:t xml:space="preserve"> de execução</w:t>
      </w:r>
      <w:r>
        <w:t>;</w:t>
      </w:r>
    </w:p>
    <w:p w14:paraId="2A81569B" w14:textId="1825C2B6" w:rsidR="003A051C" w:rsidRPr="00175537" w:rsidRDefault="003A051C" w:rsidP="007C50A4">
      <w:pPr>
        <w:pStyle w:val="Nivel2"/>
        <w:numPr>
          <w:ilvl w:val="0"/>
          <w:numId w:val="0"/>
        </w:numPr>
        <w:spacing w:after="280"/>
        <w:ind w:firstLine="709"/>
        <w:rPr>
          <w:color w:val="FF0000"/>
        </w:rPr>
      </w:pPr>
      <w:r w:rsidRPr="00175537">
        <w:rPr>
          <w:color w:val="FF0000"/>
        </w:rPr>
        <w:t xml:space="preserve">b) efetuar o pagamento ao fornecedor no valor total, através de nota(s) fiscal(is) dos </w:t>
      </w:r>
      <w:r w:rsidR="00AA4FFF" w:rsidRPr="00175537">
        <w:rPr>
          <w:color w:val="FF0000"/>
        </w:rPr>
        <w:t>serviços executados</w:t>
      </w:r>
      <w:r w:rsidRPr="00175537">
        <w:rPr>
          <w:color w:val="FF0000"/>
        </w:rPr>
        <w:t>, se aceitos;</w:t>
      </w:r>
    </w:p>
    <w:p w14:paraId="3EE44DCD" w14:textId="77777777" w:rsidR="003A051C" w:rsidRDefault="003A051C" w:rsidP="007C50A4">
      <w:pPr>
        <w:pStyle w:val="Nivel2"/>
        <w:numPr>
          <w:ilvl w:val="0"/>
          <w:numId w:val="0"/>
        </w:numPr>
        <w:spacing w:after="280"/>
        <w:ind w:firstLine="709"/>
      </w:pPr>
      <w:r>
        <w:t>c) observar para que, durante a vigência da ARP, sejam mantidas todas as condições de habilitação e qualificação exigida na licitação, bem como a sua compatibilidade com as obrigações assumidas;</w:t>
      </w:r>
    </w:p>
    <w:p w14:paraId="54251D0D" w14:textId="60CA8358" w:rsidR="003A051C" w:rsidRPr="00175537" w:rsidRDefault="007C50A4" w:rsidP="007C50A4">
      <w:pPr>
        <w:pStyle w:val="Nivel2"/>
        <w:numPr>
          <w:ilvl w:val="0"/>
          <w:numId w:val="0"/>
        </w:numPr>
        <w:spacing w:after="280"/>
        <w:ind w:firstLine="709"/>
        <w:rPr>
          <w:color w:val="FF0000"/>
        </w:rPr>
      </w:pPr>
      <w:r w:rsidRPr="00175537">
        <w:rPr>
          <w:color w:val="FF0000"/>
        </w:rPr>
        <w:t>f</w:t>
      </w:r>
      <w:r w:rsidR="003A051C" w:rsidRPr="00175537">
        <w:rPr>
          <w:color w:val="FF0000"/>
        </w:rPr>
        <w:t>) acompanhar e fiscalizar a perfeita execução da ARP, através de fiscal(is) designado(s) para tal;</w:t>
      </w:r>
    </w:p>
    <w:p w14:paraId="2ED85A95" w14:textId="5AE936EC" w:rsidR="003A051C" w:rsidRPr="00175537" w:rsidRDefault="007C50A4" w:rsidP="008D416B">
      <w:pPr>
        <w:pStyle w:val="Nivel2"/>
        <w:numPr>
          <w:ilvl w:val="0"/>
          <w:numId w:val="0"/>
        </w:numPr>
        <w:spacing w:after="560"/>
        <w:ind w:firstLine="709"/>
        <w:rPr>
          <w:color w:val="FF0000"/>
        </w:rPr>
      </w:pPr>
      <w:r w:rsidRPr="00175537">
        <w:rPr>
          <w:color w:val="FF0000"/>
        </w:rPr>
        <w:t>g</w:t>
      </w:r>
      <w:r w:rsidR="003A051C" w:rsidRPr="00175537">
        <w:rPr>
          <w:color w:val="FF0000"/>
        </w:rPr>
        <w:t xml:space="preserve">) recusar </w:t>
      </w:r>
      <w:r w:rsidR="00AA4FFF" w:rsidRPr="00175537">
        <w:rPr>
          <w:color w:val="FF0000"/>
        </w:rPr>
        <w:t>serviços</w:t>
      </w:r>
      <w:r w:rsidR="003A051C" w:rsidRPr="00175537">
        <w:rPr>
          <w:color w:val="FF0000"/>
        </w:rPr>
        <w:t xml:space="preserve"> que estejam em desacordo com as especificações </w:t>
      </w:r>
      <w:r w:rsidR="00AA4FFF" w:rsidRPr="00175537">
        <w:rPr>
          <w:color w:val="FF0000"/>
        </w:rPr>
        <w:t>registrada</w:t>
      </w:r>
      <w:r w:rsidR="003A051C" w:rsidRPr="00175537">
        <w:rPr>
          <w:color w:val="FF0000"/>
        </w:rPr>
        <w:t>s na ARP.</w:t>
      </w: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663EF52A" w:rsidR="00F919F7" w:rsidRDefault="00F919F7" w:rsidP="008D416B">
      <w:pPr>
        <w:pStyle w:val="Nivel2"/>
        <w:spacing w:line="360" w:lineRule="auto"/>
        <w:ind w:firstLine="709"/>
      </w:pPr>
      <w:r w:rsidRPr="00F919F7">
        <w:t>24.3</w:t>
      </w:r>
      <w:r w:rsidRPr="00F919F7">
        <w:tab/>
        <w:t>A Nota de Empenho será encaminhada ao 1° classificado para o item na Ata de Registro de Preços, quando da necessidade da entrega do produto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3CA3BCF6" w:rsidR="00A60674" w:rsidRDefault="00A60674" w:rsidP="003878C9">
      <w:pPr>
        <w:pStyle w:val="Nivel01"/>
        <w:spacing w:before="120" w:afterLines="120" w:after="288" w:line="312" w:lineRule="auto"/>
      </w:pPr>
      <w:r>
        <w:t>DA ATA DE REGISTRO DE PREÇOS</w:t>
      </w:r>
    </w:p>
    <w:p w14:paraId="03D55DE4" w14:textId="77777777" w:rsidR="003A14DA" w:rsidRPr="003A14DA" w:rsidRDefault="003A14DA" w:rsidP="003A14DA">
      <w:pPr>
        <w:pStyle w:val="Nivel2"/>
        <w:numPr>
          <w:ilvl w:val="1"/>
          <w:numId w:val="40"/>
        </w:numPr>
        <w:spacing w:afterLines="120" w:after="288" w:line="312" w:lineRule="auto"/>
        <w:ind w:left="0" w:firstLine="851"/>
      </w:pPr>
      <w:r w:rsidRPr="003A14DA">
        <w:t>A classificação será mantida durante o período de validade da Ata, a partir da data de sua publicação, exceto nos casos em que houver exclusão do SRP (Sistema de Registro de Preços), a título de penalidade imposta pela Administração;</w:t>
      </w:r>
    </w:p>
    <w:p w14:paraId="0D0B81BD" w14:textId="2766E427" w:rsidR="003A14DA" w:rsidRPr="003A14DA" w:rsidRDefault="003A14DA" w:rsidP="003A14DA">
      <w:pPr>
        <w:pStyle w:val="Nivel2"/>
        <w:numPr>
          <w:ilvl w:val="1"/>
          <w:numId w:val="40"/>
        </w:numPr>
        <w:spacing w:afterLines="120" w:after="288" w:line="312" w:lineRule="auto"/>
        <w:ind w:left="0" w:firstLine="851"/>
        <w:rPr>
          <w:b/>
        </w:rPr>
      </w:pPr>
      <w:r w:rsidRPr="003A14DA">
        <w:rPr>
          <w:b/>
        </w:rPr>
        <w:t>Homologado o resultado da licitação, a UNIFAL-MG, convocará os interessados para assinatura da Ata de Registro de Preços, que terá efeito de compromisso de fornecimento nas condições estabelecidas</w:t>
      </w:r>
      <w:r>
        <w:t>.</w:t>
      </w:r>
    </w:p>
    <w:p w14:paraId="59BB3E98" w14:textId="6198C21F" w:rsidR="003A14DA" w:rsidRPr="003A14DA" w:rsidRDefault="003A14DA" w:rsidP="003A14DA">
      <w:pPr>
        <w:pStyle w:val="Nivel2"/>
        <w:numPr>
          <w:ilvl w:val="1"/>
          <w:numId w:val="40"/>
        </w:numPr>
        <w:spacing w:afterLines="120" w:after="288" w:line="312" w:lineRule="auto"/>
        <w:ind w:left="0" w:firstLine="851"/>
        <w:rPr>
          <w:b/>
        </w:rPr>
      </w:pPr>
      <w:r>
        <w:t xml:space="preserve">O prazo de vigência da ata de registro de preços será de </w:t>
      </w:r>
      <w:r w:rsidRPr="003A14DA">
        <w:rPr>
          <w:b/>
        </w:rPr>
        <w:t>1 (um) ano</w:t>
      </w:r>
      <w:r>
        <w:t xml:space="preserve"> e poderá ser prorrogado, por igual período, desde que comprovado o preço vantajoso, conforme Art. 84 da Lei nº 14.1333/21</w:t>
      </w:r>
      <w:r w:rsidRPr="003A14DA">
        <w:t>.</w:t>
      </w:r>
    </w:p>
    <w:p w14:paraId="7F5D3DFB" w14:textId="690B953D" w:rsidR="003A14DA" w:rsidRPr="003A14DA" w:rsidRDefault="003A14DA" w:rsidP="003A14DA">
      <w:pPr>
        <w:pStyle w:val="Nivel3"/>
        <w:numPr>
          <w:ilvl w:val="2"/>
          <w:numId w:val="40"/>
        </w:numPr>
        <w:spacing w:afterLines="120" w:after="288" w:line="312" w:lineRule="auto"/>
        <w:ind w:left="1276" w:firstLine="0"/>
        <w:rPr>
          <w:b/>
        </w:rPr>
      </w:pPr>
      <w:r w:rsidRPr="003A14DA">
        <w:t xml:space="preserve">É vedado efetuar acréscimos nos quantitativos fixados pela ata de registro de preços, inclusive o acréscimo de que trata </w:t>
      </w:r>
      <w:r>
        <w:t>o art. 125 da Lei nº 14.133/2021</w:t>
      </w:r>
      <w:r w:rsidRPr="003A14DA">
        <w:t>.</w:t>
      </w:r>
    </w:p>
    <w:p w14:paraId="371FD48C" w14:textId="77777777" w:rsidR="003A14DA" w:rsidRPr="003A14DA" w:rsidRDefault="003A14DA" w:rsidP="003A14DA">
      <w:pPr>
        <w:pStyle w:val="Nivel2"/>
        <w:numPr>
          <w:ilvl w:val="1"/>
          <w:numId w:val="40"/>
        </w:numPr>
        <w:spacing w:afterLines="120" w:after="288" w:line="312" w:lineRule="auto"/>
        <w:ind w:left="0" w:firstLine="851"/>
        <w:rPr>
          <w:b/>
        </w:rPr>
      </w:pPr>
      <w:r w:rsidRPr="003A14DA">
        <w:t>Após a homologação da licitação, o registro de preços observará, entre outras, as seguintes condições:</w:t>
      </w:r>
    </w:p>
    <w:p w14:paraId="5B29DD31" w14:textId="77777777" w:rsidR="003A14DA" w:rsidRPr="007C6B1C" w:rsidRDefault="003A14DA" w:rsidP="007C6B1C">
      <w:pPr>
        <w:pStyle w:val="Nivel3"/>
        <w:numPr>
          <w:ilvl w:val="2"/>
          <w:numId w:val="40"/>
        </w:numPr>
        <w:spacing w:afterLines="120" w:after="288" w:line="312" w:lineRule="auto"/>
        <w:ind w:left="1276" w:firstLine="0"/>
        <w:rPr>
          <w:b/>
        </w:rPr>
      </w:pPr>
      <w:r w:rsidRPr="003A14DA">
        <w:t>a ordem de classificação dos licitantes registrados na ata deverá ser respeitada nas contratações;</w:t>
      </w:r>
    </w:p>
    <w:p w14:paraId="53B9A9DB" w14:textId="77777777" w:rsidR="003A14DA" w:rsidRPr="007C6B1C" w:rsidRDefault="003A14DA" w:rsidP="007C6B1C">
      <w:pPr>
        <w:pStyle w:val="Nivel3"/>
        <w:numPr>
          <w:ilvl w:val="2"/>
          <w:numId w:val="40"/>
        </w:numPr>
        <w:spacing w:afterLines="120" w:after="288" w:line="312" w:lineRule="auto"/>
        <w:ind w:left="1276" w:firstLine="0"/>
        <w:rPr>
          <w:b/>
        </w:rPr>
      </w:pPr>
      <w:r w:rsidRPr="003A14DA">
        <w:t>o preço registrado com indicação dos fornecedores será divulgado no Portal de Compras do Governo federal  e ficará disponibilizado durante a vigência da ata de registro de preços.</w:t>
      </w:r>
    </w:p>
    <w:p w14:paraId="139A33C7" w14:textId="77777777" w:rsidR="003A14DA" w:rsidRPr="003A14DA" w:rsidRDefault="003A14DA" w:rsidP="003A14DA">
      <w:pPr>
        <w:pStyle w:val="Nivel2"/>
        <w:numPr>
          <w:ilvl w:val="1"/>
          <w:numId w:val="40"/>
        </w:numPr>
        <w:spacing w:afterLines="120" w:after="288" w:line="312" w:lineRule="auto"/>
        <w:ind w:left="0" w:firstLine="851"/>
      </w:pPr>
      <w:r w:rsidRPr="003A14DA">
        <w:t>Constarão da Ata de Registro de Preços, todas as informações necessárias à:</w:t>
      </w:r>
    </w:p>
    <w:p w14:paraId="1DC118C2" w14:textId="2DA99BDD" w:rsidR="003A14DA" w:rsidRPr="003A14DA" w:rsidRDefault="003A14DA" w:rsidP="00120F1C">
      <w:pPr>
        <w:pStyle w:val="Nivel2"/>
        <w:numPr>
          <w:ilvl w:val="0"/>
          <w:numId w:val="43"/>
        </w:numPr>
        <w:spacing w:afterLines="120" w:after="288" w:line="312" w:lineRule="auto"/>
        <w:ind w:left="1636"/>
      </w:pPr>
      <w:r w:rsidRPr="003A14DA">
        <w:t>Identificação do processo;</w:t>
      </w:r>
    </w:p>
    <w:p w14:paraId="13DF9E8D" w14:textId="41FD2172" w:rsidR="003A14DA" w:rsidRPr="003A14DA" w:rsidRDefault="00120F1C" w:rsidP="00120F1C">
      <w:pPr>
        <w:pStyle w:val="Nivel2"/>
        <w:numPr>
          <w:ilvl w:val="0"/>
          <w:numId w:val="0"/>
        </w:numPr>
        <w:tabs>
          <w:tab w:val="left" w:pos="1276"/>
        </w:tabs>
        <w:spacing w:afterLines="120" w:after="288" w:line="312" w:lineRule="auto"/>
        <w:ind w:left="1701" w:hanging="425"/>
      </w:pPr>
      <w:r>
        <w:t xml:space="preserve">b)    </w:t>
      </w:r>
      <w:r w:rsidR="003A14DA" w:rsidRPr="003A14DA">
        <w:t>Caracterização do objeto;</w:t>
      </w:r>
    </w:p>
    <w:p w14:paraId="04D2330F" w14:textId="797424CB" w:rsidR="003A14DA" w:rsidRPr="003A14DA" w:rsidRDefault="00120F1C" w:rsidP="00120F1C">
      <w:pPr>
        <w:pStyle w:val="Nivel2"/>
        <w:numPr>
          <w:ilvl w:val="0"/>
          <w:numId w:val="0"/>
        </w:numPr>
        <w:spacing w:afterLines="120" w:after="288" w:line="312" w:lineRule="auto"/>
        <w:ind w:left="1276"/>
      </w:pPr>
      <w:r>
        <w:t xml:space="preserve">c)    </w:t>
      </w:r>
      <w:r w:rsidR="003A14DA" w:rsidRPr="003A14DA">
        <w:t>Identificação das empresas;</w:t>
      </w:r>
    </w:p>
    <w:p w14:paraId="0EFD83E5" w14:textId="09AB90F2" w:rsidR="003A14DA" w:rsidRPr="003A14DA" w:rsidRDefault="00120F1C" w:rsidP="00120F1C">
      <w:pPr>
        <w:pStyle w:val="Nivel2"/>
        <w:numPr>
          <w:ilvl w:val="0"/>
          <w:numId w:val="0"/>
        </w:numPr>
        <w:spacing w:afterLines="120" w:after="288" w:line="312" w:lineRule="auto"/>
        <w:ind w:left="1276"/>
      </w:pPr>
      <w:r>
        <w:t xml:space="preserve">d)    </w:t>
      </w:r>
      <w:r w:rsidR="003A14DA" w:rsidRPr="003A14DA">
        <w:t>Preços ofertados pelas classificadas, item a item;</w:t>
      </w:r>
    </w:p>
    <w:p w14:paraId="2EB99992" w14:textId="40672C58" w:rsidR="003A14DA" w:rsidRPr="003A14DA" w:rsidRDefault="003A14DA" w:rsidP="00120F1C">
      <w:pPr>
        <w:pStyle w:val="Nivel2"/>
        <w:numPr>
          <w:ilvl w:val="0"/>
          <w:numId w:val="44"/>
        </w:numPr>
        <w:spacing w:afterLines="120" w:after="288" w:line="312" w:lineRule="auto"/>
        <w:ind w:left="1636"/>
      </w:pPr>
      <w:r w:rsidRPr="003A14DA">
        <w:t>Direitos e responsabilidades das partes.</w:t>
      </w:r>
    </w:p>
    <w:p w14:paraId="2145446B" w14:textId="77777777" w:rsidR="003A14DA" w:rsidRPr="003A14DA" w:rsidRDefault="003A14DA" w:rsidP="003A14DA">
      <w:pPr>
        <w:pStyle w:val="Nivel2"/>
        <w:numPr>
          <w:ilvl w:val="1"/>
          <w:numId w:val="40"/>
        </w:numPr>
        <w:spacing w:afterLines="120" w:after="288" w:line="312" w:lineRule="auto"/>
        <w:ind w:left="0" w:firstLine="851"/>
      </w:pPr>
      <w:r w:rsidRPr="003A14DA">
        <w:t>A ARP será lavrada em tantas vias quantas forem as empresas classificadas;</w:t>
      </w:r>
    </w:p>
    <w:p w14:paraId="795E7032" w14:textId="77777777" w:rsidR="003A14DA" w:rsidRPr="003A14DA" w:rsidRDefault="003A14DA" w:rsidP="003A14DA">
      <w:pPr>
        <w:pStyle w:val="Nivel2"/>
        <w:numPr>
          <w:ilvl w:val="1"/>
          <w:numId w:val="40"/>
        </w:numPr>
        <w:spacing w:afterLines="120" w:after="288" w:line="312" w:lineRule="auto"/>
        <w:ind w:left="0" w:firstLine="851"/>
      </w:pPr>
      <w:r w:rsidRPr="003A14DA">
        <w:rPr>
          <w:b/>
        </w:rPr>
        <w:t>A</w:t>
      </w:r>
      <w:r w:rsidRPr="003A14DA">
        <w:t xml:space="preserve"> </w:t>
      </w:r>
      <w:r w:rsidRPr="003A14DA">
        <w:rPr>
          <w:b/>
        </w:rPr>
        <w:t>assinatura da ARP será na forma eletrônica através do SEI - Sistema Eletrônico de Informações;</w:t>
      </w:r>
    </w:p>
    <w:p w14:paraId="37031843" w14:textId="77777777" w:rsidR="003A14DA" w:rsidRPr="003A14DA" w:rsidRDefault="003A14DA" w:rsidP="00120F1C">
      <w:pPr>
        <w:pStyle w:val="Nivel3"/>
        <w:numPr>
          <w:ilvl w:val="2"/>
          <w:numId w:val="40"/>
        </w:numPr>
        <w:spacing w:afterLines="120" w:after="288" w:line="312" w:lineRule="auto"/>
        <w:ind w:left="1276" w:firstLine="0"/>
      </w:pPr>
      <w:r w:rsidRPr="00120F1C">
        <w:rPr>
          <w:b/>
        </w:rPr>
        <w:t>Será obrigatório o cadastro da CONTRATADA, como usuário externo no SEI para que possa assinar a ARP.</w:t>
      </w:r>
    </w:p>
    <w:p w14:paraId="0CC6A3FA" w14:textId="7EA002EF" w:rsidR="003A14DA" w:rsidRPr="003A14DA" w:rsidRDefault="003A14DA" w:rsidP="00120F1C">
      <w:pPr>
        <w:pStyle w:val="Nivel3"/>
        <w:numPr>
          <w:ilvl w:val="2"/>
          <w:numId w:val="40"/>
        </w:numPr>
        <w:spacing w:afterLines="120" w:after="288" w:line="312" w:lineRule="auto"/>
        <w:ind w:left="1276" w:firstLine="0"/>
      </w:pPr>
      <w:r w:rsidRPr="00120F1C">
        <w:rPr>
          <w:b/>
          <w:iCs/>
        </w:rPr>
        <w:t xml:space="preserve">Para liberação do cadastro como Usuário Externo, o usuário deverá acessar o link </w:t>
      </w:r>
      <w:hyperlink r:id="rId63" w:history="1">
        <w:r w:rsidRPr="00120F1C">
          <w:rPr>
            <w:rStyle w:val="Hyperlink"/>
            <w:b/>
            <w:i/>
            <w:iCs/>
          </w:rPr>
          <w:t>https://www.unifal-mg.edu.br/sei/usuario-externo/</w:t>
        </w:r>
      </w:hyperlink>
      <w:r w:rsidRPr="00120F1C">
        <w:rPr>
          <w:b/>
          <w:i/>
          <w:iCs/>
        </w:rPr>
        <w:t xml:space="preserve">, preencher o </w:t>
      </w:r>
      <w:r w:rsidRPr="00120F1C">
        <w:rPr>
          <w:b/>
          <w:iCs/>
        </w:rPr>
        <w:t>Termo de Declaração de Concordância e Veracidade</w:t>
      </w:r>
      <w:r w:rsidR="00120F1C">
        <w:rPr>
          <w:b/>
          <w:iCs/>
        </w:rPr>
        <w:t xml:space="preserve"> (ANEXO do </w:t>
      </w:r>
      <w:r w:rsidR="00120F1C" w:rsidRPr="00CC29C3">
        <w:rPr>
          <w:b/>
          <w:iCs/>
        </w:rPr>
        <w:t>Edital</w:t>
      </w:r>
      <w:r w:rsidRPr="00CC29C3">
        <w:rPr>
          <w:b/>
          <w:iCs/>
        </w:rPr>
        <w:t>),</w:t>
      </w:r>
      <w:r w:rsidRPr="00CC29C3">
        <w:rPr>
          <w:b/>
          <w:i/>
          <w:iCs/>
        </w:rPr>
        <w:t xml:space="preserve"> </w:t>
      </w:r>
      <w:r w:rsidR="00CC29C3" w:rsidRPr="00CC29C3">
        <w:rPr>
          <w:b/>
          <w:iCs/>
        </w:rPr>
        <w:t>encaminhar junto com a proposta, conforme</w:t>
      </w:r>
      <w:r w:rsidRPr="00CC29C3">
        <w:rPr>
          <w:b/>
          <w:iCs/>
        </w:rPr>
        <w:t xml:space="preserve"> item </w:t>
      </w:r>
      <w:r w:rsidR="00CC29C3" w:rsidRPr="00CC29C3">
        <w:rPr>
          <w:b/>
          <w:iCs/>
        </w:rPr>
        <w:t>4.8</w:t>
      </w:r>
      <w:r w:rsidRPr="00CC29C3">
        <w:rPr>
          <w:b/>
          <w:iCs/>
        </w:rPr>
        <w:t xml:space="preserve"> do edital ou pelo e-mail</w:t>
      </w:r>
      <w:r w:rsidRPr="00120F1C">
        <w:rPr>
          <w:b/>
          <w:iCs/>
        </w:rPr>
        <w:t xml:space="preserve"> </w:t>
      </w:r>
      <w:hyperlink r:id="rId64" w:history="1">
        <w:r w:rsidRPr="00120F1C">
          <w:rPr>
            <w:rStyle w:val="Hyperlink"/>
            <w:b/>
            <w:iCs/>
          </w:rPr>
          <w:t>compras@unifal-mg.edu.br</w:t>
        </w:r>
      </w:hyperlink>
      <w:r w:rsidRPr="00120F1C">
        <w:rPr>
          <w:b/>
          <w:iCs/>
        </w:rPr>
        <w:t xml:space="preserve"> e/ou </w:t>
      </w:r>
      <w:hyperlink r:id="rId65" w:history="1">
        <w:r w:rsidRPr="00120F1C">
          <w:rPr>
            <w:rStyle w:val="Hyperlink"/>
            <w:b/>
            <w:iCs/>
          </w:rPr>
          <w:t>pregao@unifal-mg.edu.br</w:t>
        </w:r>
      </w:hyperlink>
      <w:r w:rsidRPr="00120F1C">
        <w:rPr>
          <w:b/>
          <w:iCs/>
        </w:rPr>
        <w:t xml:space="preserve"> quando solicitado pelo órgão, no prazo de </w:t>
      </w:r>
      <w:r w:rsidR="00CC29C3">
        <w:rPr>
          <w:b/>
          <w:iCs/>
        </w:rPr>
        <w:t xml:space="preserve">até </w:t>
      </w:r>
      <w:r w:rsidRPr="00120F1C">
        <w:rPr>
          <w:b/>
          <w:iCs/>
        </w:rPr>
        <w:t>24 (vinte e quatro) horas.</w:t>
      </w:r>
    </w:p>
    <w:p w14:paraId="3800279F" w14:textId="69E518E8" w:rsidR="003A14DA" w:rsidRPr="00502EE9" w:rsidRDefault="003A14DA" w:rsidP="003A14DA">
      <w:pPr>
        <w:pStyle w:val="Nivel2"/>
        <w:numPr>
          <w:ilvl w:val="1"/>
          <w:numId w:val="40"/>
        </w:numPr>
        <w:spacing w:afterLines="120" w:after="288" w:line="312" w:lineRule="auto"/>
        <w:ind w:left="0" w:firstLine="851"/>
      </w:pPr>
      <w:r w:rsidRPr="003A14DA">
        <w:rPr>
          <w:b/>
        </w:rPr>
        <w:t>A licitante receberá um aviso da disponibilização no e-mail cadastrado no Termo de Declaração de Concordância e Veracidade.</w:t>
      </w:r>
    </w:p>
    <w:p w14:paraId="3F97B4EB" w14:textId="77777777" w:rsidR="00502EE9" w:rsidRPr="003A14DA" w:rsidRDefault="00502EE9" w:rsidP="00502EE9">
      <w:pPr>
        <w:pStyle w:val="Nivel2"/>
        <w:numPr>
          <w:ilvl w:val="1"/>
          <w:numId w:val="40"/>
        </w:numPr>
        <w:spacing w:afterLines="120" w:after="288" w:line="312" w:lineRule="auto"/>
        <w:ind w:left="0" w:firstLine="851"/>
      </w:pPr>
      <w:r w:rsidRPr="003A14DA">
        <w:rPr>
          <w:b/>
        </w:rPr>
        <w:t xml:space="preserve">É obrigatória a assinatura da ARP pelas partes envolvidas, no prazo máximo de 05 (cinco) dias úteis a contar da disponibilização no SEI, aplicando-se, em caso de descumprimento, o disposto no art. </w:t>
      </w:r>
      <w:r>
        <w:rPr>
          <w:b/>
        </w:rPr>
        <w:t>156 da Lei nº 14.133/2021</w:t>
      </w:r>
      <w:r w:rsidRPr="003A14DA">
        <w:t>.</w:t>
      </w:r>
    </w:p>
    <w:p w14:paraId="78FCCD95" w14:textId="75DAD71C" w:rsidR="003A14DA" w:rsidRPr="00B73161" w:rsidRDefault="003A14DA" w:rsidP="008D416B">
      <w:pPr>
        <w:pStyle w:val="Nivel2"/>
        <w:numPr>
          <w:ilvl w:val="1"/>
          <w:numId w:val="40"/>
        </w:numPr>
        <w:spacing w:after="560" w:line="312" w:lineRule="auto"/>
        <w:ind w:left="0" w:firstLine="851"/>
        <w:rPr>
          <w:b/>
        </w:rPr>
      </w:pPr>
      <w:r w:rsidRPr="003A14DA">
        <w:t>Alternativamente à convocação para a assinatura da Ata de Registro de Preços no SEI, excepcionalmente a Administração poderá encaminhá-la para assinatura, mediante correspondência postal com aviso de recebimento (AR) ou meio eletrônico, para que seja assinada e devolvida no prazo de 05 (cinco) dias, a contar da data de seu recebimento.</w:t>
      </w:r>
    </w:p>
    <w:p w14:paraId="2DFFCCF7" w14:textId="5F3A4A85" w:rsidR="006D5FA5" w:rsidRPr="006D2B23" w:rsidRDefault="0017106C" w:rsidP="003878C9">
      <w:pPr>
        <w:pStyle w:val="Nivel01"/>
        <w:spacing w:before="120" w:afterLines="120" w:after="288" w:line="312" w:lineRule="auto"/>
        <w:rPr>
          <w:color w:val="FF0000"/>
        </w:rPr>
      </w:pPr>
      <w:r w:rsidRPr="006D2B23">
        <w:rPr>
          <w:color w:val="FF0000"/>
        </w:rPr>
        <w:t>DAS COMPETÊNCIAS DO ÓRGÃO GERENCIADOR</w:t>
      </w:r>
    </w:p>
    <w:p w14:paraId="60E1554D" w14:textId="474FDAE9" w:rsidR="0017106C" w:rsidRPr="006D2B23" w:rsidRDefault="0017106C" w:rsidP="0017106C">
      <w:pPr>
        <w:pStyle w:val="Nvel2-Red"/>
        <w:spacing w:afterLines="120" w:after="288" w:line="312" w:lineRule="auto"/>
        <w:ind w:firstLine="851"/>
        <w:rPr>
          <w:bCs/>
          <w:i w:val="0"/>
        </w:rPr>
      </w:pPr>
      <w:r w:rsidRPr="006D2B23">
        <w:rPr>
          <w:bCs/>
          <w:i w:val="0"/>
        </w:rPr>
        <w:t>Registrar sua intenção de registro de preços no Portal de Compras do Governo federal;</w:t>
      </w:r>
    </w:p>
    <w:p w14:paraId="5D8E05FE" w14:textId="5F1C7279" w:rsidR="0017106C" w:rsidRPr="006D2B23" w:rsidRDefault="0017106C" w:rsidP="0017106C">
      <w:pPr>
        <w:pStyle w:val="Nvel2-Red"/>
        <w:spacing w:afterLines="120" w:after="288" w:line="312" w:lineRule="auto"/>
        <w:ind w:firstLine="851"/>
        <w:rPr>
          <w:bCs/>
          <w:i w:val="0"/>
        </w:rPr>
      </w:pPr>
      <w:r w:rsidRPr="006D2B23">
        <w:rPr>
          <w:bCs/>
          <w:i w:val="0"/>
        </w:rPr>
        <w:t>Consolidar informações relativas à estimativa individual e total de consumo, promovendo a adequação dos respectivos termos de referência ou projetos básicos encaminhados para atender aos requisitos de padronização e racionalização;</w:t>
      </w:r>
    </w:p>
    <w:p w14:paraId="61606A97" w14:textId="7D616924" w:rsidR="0017106C" w:rsidRPr="006D2B23" w:rsidRDefault="0017106C" w:rsidP="0017106C">
      <w:pPr>
        <w:pStyle w:val="Nvel2-Red"/>
        <w:spacing w:afterLines="120" w:after="288" w:line="312" w:lineRule="auto"/>
        <w:ind w:firstLine="851"/>
        <w:rPr>
          <w:bCs/>
          <w:i w:val="0"/>
        </w:rPr>
      </w:pPr>
      <w:r w:rsidRPr="006D2B23">
        <w:rPr>
          <w:bCs/>
          <w:i w:val="0"/>
        </w:rPr>
        <w:t>Promover atos necessários à instrução processual para a realização do procedimento licitatório;</w:t>
      </w:r>
    </w:p>
    <w:p w14:paraId="1D0B7993" w14:textId="2005F9AC" w:rsidR="0017106C" w:rsidRPr="006D2B23" w:rsidRDefault="0017106C" w:rsidP="0017106C">
      <w:pPr>
        <w:pStyle w:val="Nvel2-Red"/>
        <w:spacing w:afterLines="120" w:after="288" w:line="312" w:lineRule="auto"/>
        <w:ind w:firstLine="851"/>
        <w:rPr>
          <w:bCs/>
          <w:i w:val="0"/>
        </w:rPr>
      </w:pPr>
      <w:r w:rsidRPr="006D2B23">
        <w:rPr>
          <w:bCs/>
          <w:i w:val="0"/>
        </w:rPr>
        <w:t xml:space="preserve">Realizar pesquisa de mercado para identificação do valor estimado da licitação e consolidar os dados das pesquisas de mercado realizadas pelos órgãos e entidades participantes; </w:t>
      </w:r>
    </w:p>
    <w:p w14:paraId="3C5ACF6E" w14:textId="2B0122A5" w:rsidR="0017106C" w:rsidRPr="006D2B23" w:rsidRDefault="0017106C" w:rsidP="0017106C">
      <w:pPr>
        <w:pStyle w:val="Nvel2-Red"/>
        <w:spacing w:afterLines="120" w:after="288" w:line="312" w:lineRule="auto"/>
        <w:ind w:firstLine="851"/>
        <w:rPr>
          <w:bCs/>
          <w:i w:val="0"/>
        </w:rPr>
      </w:pPr>
      <w:r w:rsidRPr="006D2B23">
        <w:rPr>
          <w:bCs/>
          <w:i w:val="0"/>
        </w:rPr>
        <w:t xml:space="preserve">Confirmar junto aos órgãos participantes a sua concordância com o objeto a ser licitado, inclusive quanto aos quantitativos e termo de referência ou projeto básico; </w:t>
      </w:r>
    </w:p>
    <w:p w14:paraId="16BF0940" w14:textId="660E27E5" w:rsidR="0017106C" w:rsidRPr="006D2B23" w:rsidRDefault="0017106C" w:rsidP="0017106C">
      <w:pPr>
        <w:pStyle w:val="Nvel2-Red"/>
        <w:spacing w:afterLines="120" w:after="288" w:line="312" w:lineRule="auto"/>
        <w:ind w:firstLine="851"/>
        <w:rPr>
          <w:bCs/>
          <w:i w:val="0"/>
        </w:rPr>
      </w:pPr>
      <w:r w:rsidRPr="006D2B23">
        <w:rPr>
          <w:bCs/>
          <w:i w:val="0"/>
        </w:rPr>
        <w:t>Realizar o procedimento licitatório;</w:t>
      </w:r>
    </w:p>
    <w:p w14:paraId="481D6504" w14:textId="027F6172" w:rsidR="0017106C" w:rsidRPr="006D2B23" w:rsidRDefault="0017106C" w:rsidP="0017106C">
      <w:pPr>
        <w:pStyle w:val="Nvel2-Red"/>
        <w:spacing w:afterLines="120" w:after="288" w:line="312" w:lineRule="auto"/>
        <w:ind w:firstLine="851"/>
        <w:rPr>
          <w:bCs/>
          <w:i w:val="0"/>
        </w:rPr>
      </w:pPr>
      <w:r w:rsidRPr="006D2B23">
        <w:rPr>
          <w:bCs/>
          <w:i w:val="0"/>
        </w:rPr>
        <w:t>Gerenciar a ata de registro de preços;</w:t>
      </w:r>
    </w:p>
    <w:p w14:paraId="0832CFF6" w14:textId="4DAC94C7" w:rsidR="0017106C" w:rsidRPr="006D2B23" w:rsidRDefault="0017106C" w:rsidP="0017106C">
      <w:pPr>
        <w:pStyle w:val="Nvel2-Red"/>
        <w:spacing w:afterLines="120" w:after="288" w:line="312" w:lineRule="auto"/>
        <w:ind w:firstLine="851"/>
        <w:rPr>
          <w:bCs/>
          <w:i w:val="0"/>
        </w:rPr>
      </w:pPr>
      <w:r w:rsidRPr="006D2B23">
        <w:rPr>
          <w:bCs/>
          <w:i w:val="0"/>
        </w:rPr>
        <w:t>Conduzir eventuais renegociações dos preços registrados;</w:t>
      </w:r>
    </w:p>
    <w:p w14:paraId="3A4961FC" w14:textId="006653FE"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de infrações no procedimento licitatório; e</w:t>
      </w:r>
    </w:p>
    <w:p w14:paraId="70B0E25B" w14:textId="4E22227B"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do descumprimento do pactuado na ata de registro de preços ou do descumprimento das obrigações contratuais, em relação às suas próprias contratações.</w:t>
      </w:r>
      <w:r w:rsidR="006D2B23">
        <w:rPr>
          <w:bCs/>
          <w:i w:val="0"/>
        </w:rPr>
        <w:t xml:space="preserve"> </w:t>
      </w:r>
      <w:r w:rsidR="006D2B23" w:rsidRPr="006D2B23">
        <w:rPr>
          <w:bCs/>
          <w:i w:val="0"/>
          <w:highlight w:val="yellow"/>
        </w:rPr>
        <w:t>(UTILIZAR TEXTO EM VERM. SE HOUVER ÓRGÃO PARTICIPANTE.</w:t>
      </w:r>
      <w:r w:rsidR="006D2B23" w:rsidRPr="006D2B23">
        <w:rPr>
          <w:bCs/>
          <w:i w:val="0"/>
        </w:rPr>
        <w:t>)</w:t>
      </w:r>
    </w:p>
    <w:p w14:paraId="34B11594" w14:textId="427CA231" w:rsidR="00E3462C" w:rsidRPr="00E3462C" w:rsidRDefault="00E3462C" w:rsidP="00E3462C">
      <w:pPr>
        <w:pStyle w:val="Nivel01"/>
        <w:spacing w:before="480"/>
        <w:ind w:left="357" w:hanging="357"/>
        <w:rPr>
          <w:color w:val="FF0000"/>
        </w:rPr>
      </w:pPr>
      <w:r w:rsidRPr="00E3462C">
        <w:rPr>
          <w:color w:val="FF0000"/>
        </w:rPr>
        <w:t>DAS COMPETÊNCIAS DO ÓRGÃO PARTICIPANTE</w:t>
      </w:r>
    </w:p>
    <w:p w14:paraId="4266FF6D" w14:textId="77777777" w:rsidR="00E3462C" w:rsidRPr="00E3462C" w:rsidRDefault="00E3462C" w:rsidP="00E3462C">
      <w:pPr>
        <w:rPr>
          <w:color w:val="FF0000"/>
        </w:rPr>
      </w:pPr>
    </w:p>
    <w:p w14:paraId="089596C7" w14:textId="18F31166" w:rsidR="00E3462C" w:rsidRPr="00E3462C" w:rsidRDefault="00E3462C" w:rsidP="00E3462C">
      <w:pPr>
        <w:pStyle w:val="Nivel2"/>
        <w:spacing w:after="280"/>
        <w:ind w:firstLine="851"/>
        <w:rPr>
          <w:color w:val="FF0000"/>
        </w:rPr>
      </w:pPr>
      <w:r w:rsidRPr="00E3462C">
        <w:rPr>
          <w:color w:val="FF0000"/>
        </w:rPr>
        <w:t xml:space="preserve">Garantir que os atos relativos </w:t>
      </w:r>
      <w:r>
        <w:rPr>
          <w:color w:val="FF0000"/>
        </w:rPr>
        <w:t>à</w:t>
      </w:r>
      <w:r w:rsidRPr="00E3462C">
        <w:rPr>
          <w:color w:val="FF0000"/>
        </w:rPr>
        <w:t xml:space="preserve"> sua inclusão no registro de preços estejam formalizados e aprovados pela autoridade competente;</w:t>
      </w:r>
    </w:p>
    <w:p w14:paraId="6DC5F2C2" w14:textId="421703D2" w:rsidR="00E3462C" w:rsidRPr="00E3462C" w:rsidRDefault="00E3462C" w:rsidP="00E3462C">
      <w:pPr>
        <w:pStyle w:val="Nivel2"/>
        <w:spacing w:after="280"/>
        <w:ind w:firstLine="851"/>
        <w:rPr>
          <w:color w:val="FF0000"/>
        </w:rPr>
      </w:pPr>
      <w:r w:rsidRPr="00E3462C">
        <w:rPr>
          <w:color w:val="FF0000"/>
        </w:rPr>
        <w:t>Manifestar, junto ao órgão gerenciador, mediante a utilização da Intenção de Registro de Preços, sua concordância com o objeto a ser licitado, antes da realização do procedimento licitatório;</w:t>
      </w:r>
    </w:p>
    <w:p w14:paraId="5DFEEB98" w14:textId="77777777" w:rsidR="00E3462C" w:rsidRPr="00E3462C" w:rsidRDefault="00E3462C" w:rsidP="00E3462C">
      <w:pPr>
        <w:pStyle w:val="Nivel2"/>
        <w:spacing w:after="280"/>
        <w:ind w:firstLine="851"/>
        <w:rPr>
          <w:color w:val="FF0000"/>
        </w:rPr>
      </w:pPr>
      <w:r w:rsidRPr="00E3462C">
        <w:rPr>
          <w:color w:val="FF0000"/>
        </w:rPr>
        <w:t>Tomar conhecimento da ata de registros de preços, inclusive de eventuais alterações, para o correto cumprimento de suas disposições.</w:t>
      </w:r>
    </w:p>
    <w:p w14:paraId="17A10E72" w14:textId="40A0F0D1" w:rsidR="00E3462C" w:rsidRPr="00E3462C" w:rsidRDefault="00E3462C" w:rsidP="00E3462C">
      <w:pPr>
        <w:pStyle w:val="Nivel2"/>
        <w:spacing w:after="280"/>
        <w:ind w:firstLine="851"/>
        <w:rPr>
          <w:color w:val="FF0000"/>
          <w:highlight w:val="yellow"/>
        </w:rPr>
      </w:pPr>
      <w:r w:rsidRPr="00E3462C">
        <w:rPr>
          <w:color w:val="FF0000"/>
        </w:rPr>
        <w:t>Cabe ao órgão participante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Pr="00E3462C">
        <w:rPr>
          <w:b/>
          <w:color w:val="FF0000"/>
          <w:highlight w:val="yellow"/>
        </w:rPr>
        <w:t xml:space="preserve"> (RETIRAR TEXTO EM VERMELHO SE NÃO HOUVER PARTICIPAÇÃO DE OUTRO ÓRGÃO NA LICITAÇÃO).</w:t>
      </w:r>
    </w:p>
    <w:p w14:paraId="1E4CDBEB" w14:textId="24FC16C8" w:rsidR="00974CEA" w:rsidRDefault="00974CEA" w:rsidP="00974CEA">
      <w:pPr>
        <w:pStyle w:val="Nivel01"/>
      </w:pPr>
      <w:r w:rsidRPr="0087687D">
        <w:t>DA UTILIZAÇÃO DA ATA DE REGISTRO DE PREÇOS</w:t>
      </w:r>
    </w:p>
    <w:p w14:paraId="7602ADF3" w14:textId="77777777" w:rsidR="00974CEA" w:rsidRPr="00974CEA" w:rsidRDefault="00974CEA" w:rsidP="00974CEA"/>
    <w:p w14:paraId="059D88C3" w14:textId="77777777" w:rsidR="00974CEA" w:rsidRPr="0087687D" w:rsidRDefault="00974CEA" w:rsidP="008D416B">
      <w:pPr>
        <w:pStyle w:val="Nivel2"/>
        <w:spacing w:after="280" w:line="360" w:lineRule="auto"/>
        <w:ind w:firstLine="709"/>
        <w:rPr>
          <w:b/>
        </w:rPr>
      </w:pPr>
      <w:r w:rsidRPr="0087687D">
        <w:t>Desde que devidamente justificada a vantagem, a ata de registro de preços, durante sua vigência, poderá ser utilizada por qualquer órgão ou entidade da administração pública federal</w:t>
      </w:r>
      <w:r>
        <w:t xml:space="preserve">, </w:t>
      </w:r>
      <w:r w:rsidRPr="0087687D">
        <w:t>que não tenha participado do certame licitatório, mediante anuência da UNIFAL-MG</w:t>
      </w:r>
      <w:r>
        <w:t xml:space="preserve"> </w:t>
      </w:r>
      <w:r w:rsidRPr="00B01EB1">
        <w:t xml:space="preserve">e respeitadas, no que couber, as condições e as regras estabelecidas na Lei nº </w:t>
      </w:r>
      <w:r>
        <w:t>14.133/2021</w:t>
      </w:r>
      <w:r w:rsidRPr="00B01EB1">
        <w:t>.</w:t>
      </w:r>
    </w:p>
    <w:p w14:paraId="079451C6" w14:textId="77777777" w:rsidR="00974CEA" w:rsidRPr="0087687D" w:rsidRDefault="00974CEA" w:rsidP="008D416B">
      <w:pPr>
        <w:pStyle w:val="Nivel3"/>
        <w:spacing w:after="280" w:line="360" w:lineRule="auto"/>
        <w:ind w:left="851"/>
        <w:rPr>
          <w:b/>
        </w:rPr>
      </w:pPr>
      <w:r w:rsidRPr="0087687D">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a UNIFAL-MG e </w:t>
      </w:r>
      <w:r>
        <w:t xml:space="preserve">com os </w:t>
      </w:r>
      <w:r w:rsidRPr="0087687D">
        <w:t>órgãos participantes</w:t>
      </w:r>
      <w:r>
        <w:t>, se houver</w:t>
      </w:r>
      <w:r w:rsidRPr="0087687D">
        <w:t>.</w:t>
      </w:r>
    </w:p>
    <w:p w14:paraId="6011BD7E" w14:textId="7BDC955C" w:rsidR="00974CEA" w:rsidRPr="0087687D" w:rsidRDefault="00974CEA" w:rsidP="008D416B">
      <w:pPr>
        <w:pStyle w:val="Nivel3"/>
        <w:spacing w:after="280" w:line="360" w:lineRule="auto"/>
        <w:ind w:left="851"/>
        <w:rPr>
          <w:b/>
        </w:rPr>
      </w:pPr>
      <w:r w:rsidRPr="0087687D">
        <w:t>As aquisições ou contratações adicionais a que se refere este artigo não poderão exceder, por órgão ou entidade</w:t>
      </w:r>
      <w:r w:rsidRPr="00F17E48">
        <w:t xml:space="preserve">, a </w:t>
      </w:r>
      <w:r>
        <w:t>50 % (</w:t>
      </w:r>
      <w:r w:rsidRPr="00F17E48">
        <w:t>cinquenta por cento</w:t>
      </w:r>
      <w:r>
        <w:t>)</w:t>
      </w:r>
      <w:r w:rsidRPr="00F17E48">
        <w:t xml:space="preserve"> por</w:t>
      </w:r>
      <w:r w:rsidRPr="0087687D">
        <w:t xml:space="preserve"> cento dos quantitativos dos itens do Anexo I do Edital e registrados na ata de registro de preços da UNIFAL-MG e órgãos participantes</w:t>
      </w:r>
      <w:r>
        <w:t>, se ho</w:t>
      </w:r>
      <w:r w:rsidR="007764AA">
        <w:t>u</w:t>
      </w:r>
      <w:r>
        <w:t>ver</w:t>
      </w:r>
      <w:r w:rsidRPr="0087687D">
        <w:t>.</w:t>
      </w:r>
    </w:p>
    <w:p w14:paraId="239F7D31" w14:textId="77777777" w:rsidR="00974CEA" w:rsidRPr="00F17E48" w:rsidRDefault="00974CEA" w:rsidP="008D416B">
      <w:pPr>
        <w:pStyle w:val="Nivel3"/>
        <w:spacing w:after="280" w:line="360" w:lineRule="auto"/>
        <w:ind w:left="851"/>
        <w:rPr>
          <w:b/>
        </w:rPr>
      </w:pPr>
      <w:r w:rsidRPr="0087687D">
        <w:t xml:space="preserve">O quantitativo decorrente das adesões à ata de registro de preços não poderá exceder, na totalidade, </w:t>
      </w:r>
      <w:r w:rsidRPr="00F17E48">
        <w:t>ao dobro do quantitativo de</w:t>
      </w:r>
      <w:r w:rsidRPr="0087687D">
        <w:t xml:space="preserve"> cada item registrado na ata de registro de preços, independente do número de órgãos não participantes que aderirem.</w:t>
      </w:r>
    </w:p>
    <w:p w14:paraId="679D2147" w14:textId="77777777" w:rsidR="00974CEA" w:rsidRPr="0087687D" w:rsidRDefault="00974CEA" w:rsidP="008D416B">
      <w:pPr>
        <w:pStyle w:val="Nivel3"/>
        <w:spacing w:after="280" w:line="360" w:lineRule="auto"/>
        <w:ind w:left="851"/>
        <w:rPr>
          <w:b/>
        </w:rPr>
      </w:pPr>
      <w:r w:rsidRPr="0087687D">
        <w:t>A UNIFAL-MG somente autorizará adesão à ata após a primeira aquisição ou contratação, exceto quando, justificadamente, não houver previsão no edital para aquisição ou contratação.</w:t>
      </w:r>
    </w:p>
    <w:p w14:paraId="12129D2D" w14:textId="77777777" w:rsidR="00974CEA" w:rsidRPr="00B01EB1" w:rsidRDefault="00974CEA" w:rsidP="008D416B">
      <w:pPr>
        <w:pStyle w:val="Nivel3"/>
        <w:spacing w:after="280" w:line="360" w:lineRule="auto"/>
        <w:ind w:left="851"/>
        <w:rPr>
          <w:b/>
        </w:rPr>
      </w:pPr>
      <w:r w:rsidRPr="00B01EB1">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F248EE7" w14:textId="77777777" w:rsidR="00974CEA" w:rsidRPr="00B01EB1" w:rsidRDefault="00974CEA" w:rsidP="008D416B">
      <w:pPr>
        <w:pStyle w:val="Nivel3"/>
        <w:spacing w:after="280" w:line="360" w:lineRule="auto"/>
        <w:ind w:left="851"/>
        <w:rPr>
          <w:b/>
        </w:rPr>
      </w:pPr>
      <w:r w:rsidRPr="00B01EB1">
        <w:t>Após a autorização da UNIFAL-MG, o órgão não participante deverá efetivar a aquisição ou contratação solicitada em até 90 (noventa) dias, observado o prazo de vigência da ata.</w:t>
      </w:r>
    </w:p>
    <w:p w14:paraId="688B1FAA" w14:textId="77777777" w:rsidR="00974CEA" w:rsidRPr="00B01EB1" w:rsidRDefault="00974CEA" w:rsidP="008D416B">
      <w:pPr>
        <w:pStyle w:val="Nivel4"/>
        <w:spacing w:after="280" w:line="360" w:lineRule="auto"/>
      </w:pPr>
      <w:r w:rsidRPr="00B01EB1">
        <w:t>Caberá ao órgão gerenciador autorizar, excepcional e justificadamente, a prorrogação do prazo para efetivação da contratação, respeitado o prazo de vigência da ata, desde que solicitada pelo órgão não participante.</w:t>
      </w:r>
    </w:p>
    <w:p w14:paraId="3C4A9E64" w14:textId="77777777" w:rsidR="00974CEA" w:rsidRPr="0087687D" w:rsidRDefault="00974CEA" w:rsidP="008D416B">
      <w:pPr>
        <w:pStyle w:val="Nivel3"/>
        <w:spacing w:after="280" w:line="360" w:lineRule="auto"/>
        <w:ind w:left="851"/>
        <w:rPr>
          <w:b/>
        </w:rPr>
      </w:pPr>
      <w:r w:rsidRPr="0087687D">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5AB2FCF" w14:textId="77777777" w:rsidR="00974CEA" w:rsidRPr="0087687D" w:rsidRDefault="00974CEA" w:rsidP="008D416B">
      <w:pPr>
        <w:pStyle w:val="Nivel3"/>
        <w:spacing w:after="280" w:line="360" w:lineRule="auto"/>
        <w:ind w:left="851"/>
        <w:rPr>
          <w:b/>
        </w:rPr>
      </w:pPr>
      <w:r w:rsidRPr="0087687D">
        <w:rPr>
          <w:rStyle w:val="apple-converted-space"/>
        </w:rPr>
        <w:t> </w:t>
      </w:r>
      <w:r w:rsidRPr="0087687D">
        <w:t>É vedada aos órgãos e entidades da administração pública federal a adesão a ata de registro de preços gerenciada por órgão ou entidade municipal, distrital ou estadual.</w:t>
      </w:r>
    </w:p>
    <w:p w14:paraId="6355C4A1" w14:textId="77777777" w:rsidR="00974CEA" w:rsidRDefault="00974CEA" w:rsidP="008D416B">
      <w:pPr>
        <w:pStyle w:val="Nivel3"/>
        <w:spacing w:after="560" w:line="360" w:lineRule="auto"/>
        <w:ind w:left="851"/>
      </w:pPr>
      <w:r w:rsidRPr="0087687D">
        <w:rPr>
          <w:rStyle w:val="apple-converted-space"/>
        </w:rPr>
        <w:t> </w:t>
      </w:r>
      <w:r w:rsidRPr="0087687D">
        <w:t>É facultada aos órgãos ou entidades municipais, distritais ou estaduais a adesão a ata de registro de preços da Universidade Federal de Alfenas / UNIFAL-MG.</w:t>
      </w:r>
    </w:p>
    <w:p w14:paraId="401E3F38" w14:textId="77777777" w:rsidR="0044443A" w:rsidRDefault="0044443A" w:rsidP="0044443A">
      <w:pPr>
        <w:pStyle w:val="Nivel3"/>
        <w:numPr>
          <w:ilvl w:val="0"/>
          <w:numId w:val="0"/>
        </w:numPr>
        <w:spacing w:after="560" w:line="360" w:lineRule="auto"/>
        <w:ind w:left="851"/>
      </w:pPr>
    </w:p>
    <w:p w14:paraId="329AFFE0" w14:textId="7CB83958" w:rsidR="0044443A" w:rsidRDefault="0044443A" w:rsidP="0044443A">
      <w:pPr>
        <w:pStyle w:val="Nivel01"/>
        <w:ind w:left="786" w:hanging="786"/>
      </w:pPr>
      <w:r>
        <w:t>DO REAJUSTE</w:t>
      </w:r>
    </w:p>
    <w:p w14:paraId="6EBA1618" w14:textId="77777777" w:rsidR="0044443A" w:rsidRPr="0044443A" w:rsidRDefault="0044443A" w:rsidP="0044443A"/>
    <w:p w14:paraId="2E73E2A8" w14:textId="1CA8515D" w:rsidR="0044443A" w:rsidRDefault="0044443A" w:rsidP="0044443A">
      <w:pPr>
        <w:pStyle w:val="Nivel2"/>
        <w:ind w:firstLine="709"/>
      </w:pPr>
      <w:r w:rsidRPr="0044443A">
        <w:t>Os preços são fixos e irreajustáveis no prazo de 1 (um) ano contado da assinatura da ata de registro de preços.</w:t>
      </w:r>
    </w:p>
    <w:p w14:paraId="3CA3EA24" w14:textId="77777777" w:rsidR="0044443A" w:rsidRDefault="0044443A" w:rsidP="0044443A">
      <w:pPr>
        <w:pStyle w:val="Nivel2"/>
        <w:numPr>
          <w:ilvl w:val="0"/>
          <w:numId w:val="0"/>
        </w:numPr>
        <w:ind w:firstLine="709"/>
      </w:pPr>
    </w:p>
    <w:p w14:paraId="6B6D17E1" w14:textId="7396E625" w:rsidR="0044443A" w:rsidRPr="0044443A" w:rsidRDefault="0044443A" w:rsidP="0044443A">
      <w:pPr>
        <w:pStyle w:val="Nivel2"/>
        <w:ind w:firstLine="709"/>
      </w:pPr>
      <w:r w:rsidRPr="0044443A">
        <w:t>O prazo de vigência da ata de registro de preços poderá ser prorrogado, por igual período, desde que comprovado o preço vantajoso, caso em que os preços registrados poderão sofrer reajuste somente após o interregno de 1 (um) ano, nos termos do art. 84 da Lei nº 14.133/2021, aplicando-se o índice INPC.</w:t>
      </w:r>
    </w:p>
    <w:p w14:paraId="5C6E8696" w14:textId="5BC8C0CA" w:rsidR="0044443A" w:rsidRDefault="0044443A" w:rsidP="0044443A">
      <w:pPr>
        <w:pStyle w:val="Nivel01"/>
        <w:numPr>
          <w:ilvl w:val="0"/>
          <w:numId w:val="0"/>
        </w:numPr>
        <w:ind w:left="360"/>
      </w:pPr>
    </w:p>
    <w:p w14:paraId="07425E79" w14:textId="1CB8AFC3" w:rsidR="006E1EE0" w:rsidRPr="0020168A" w:rsidRDefault="006E1EE0" w:rsidP="006E1EE0">
      <w:pPr>
        <w:pStyle w:val="Nivel01"/>
        <w:spacing w:before="120" w:afterLines="120" w:after="288" w:line="312" w:lineRule="auto"/>
      </w:pPr>
      <w:commentRangeStart w:id="35"/>
      <w:r w:rsidRPr="0020168A">
        <w:t>ESTIMATIVAS DO VALOR DA CONTRATAÇÃO</w:t>
      </w:r>
      <w:commentRangeEnd w:id="35"/>
      <w:r w:rsidRPr="0020168A">
        <w:rPr>
          <w:rStyle w:val="Refdecomentrio"/>
          <w:rFonts w:eastAsiaTheme="minorEastAsia"/>
          <w:b w:val="0"/>
          <w:bCs w:val="0"/>
        </w:rPr>
        <w:commentReference w:id="35"/>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A2910F8" w14:textId="77777777" w:rsidR="006E1EE0" w:rsidRPr="0020168A" w:rsidRDefault="006E1EE0" w:rsidP="00825882">
      <w:pPr>
        <w:pStyle w:val="Nvel2-Red"/>
        <w:spacing w:afterLines="120" w:after="288" w:line="312" w:lineRule="auto"/>
        <w:ind w:firstLine="709"/>
        <w:rPr>
          <w:b/>
          <w:bCs/>
        </w:rPr>
      </w:pP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6"/>
      <w:r w:rsidRPr="0020168A">
        <w:t>O valor de referência para aplicação do maior desconto corresponde a R$.....</w:t>
      </w:r>
      <w:commentRangeEnd w:id="36"/>
      <w:r w:rsidR="00790FBD" w:rsidRPr="0020168A">
        <w:rPr>
          <w:rStyle w:val="Refdecomentrio"/>
          <w:i w:val="0"/>
          <w:iCs w:val="0"/>
          <w:color w:val="auto"/>
        </w:rPr>
        <w:commentReference w:id="36"/>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37"/>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37"/>
      <w:r w:rsidR="005D65A0" w:rsidRPr="002D3B2F">
        <w:rPr>
          <w:rStyle w:val="Refdecomentrio"/>
          <w:i w:val="0"/>
          <w:iCs w:val="0"/>
          <w:color w:val="auto"/>
        </w:rPr>
        <w:commentReference w:id="37"/>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8"/>
      <w:r w:rsidRPr="0020168A">
        <w:t>A estimativa de custo levou em consideração o risco envolvido na contratação e sua alocação entre contratante e contratado, conforme especificado na matriz de risco constante do Contrato.</w:t>
      </w:r>
      <w:commentRangeEnd w:id="38"/>
      <w:r w:rsidR="005D65A0" w:rsidRPr="0020168A">
        <w:rPr>
          <w:rStyle w:val="Refdecomentrio"/>
          <w:i w:val="0"/>
          <w:iCs w:val="0"/>
          <w:color w:val="auto"/>
        </w:rPr>
        <w:commentReference w:id="38"/>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p w14:paraId="14B2DDDA" w14:textId="56F759D6" w:rsidR="006D5FA5" w:rsidRPr="00596EC9" w:rsidRDefault="006D5FA5" w:rsidP="00825882">
      <w:pPr>
        <w:pStyle w:val="Nivel2"/>
        <w:spacing w:afterLines="120" w:after="288" w:line="312" w:lineRule="auto"/>
        <w:ind w:firstLine="709"/>
      </w:pPr>
      <w:r w:rsidRPr="0020168A">
        <w:rPr>
          <w:rFonts w:eastAsia="Arial"/>
        </w:rPr>
        <w:t>As despesas decorrentes da presente contratação correrão à conta de recursos específicos consignados no Orçamento Geral da União.</w:t>
      </w:r>
    </w:p>
    <w:p w14:paraId="6A3E4560" w14:textId="5CADE81A" w:rsidR="00596EC9" w:rsidRPr="0020168A" w:rsidRDefault="00596EC9" w:rsidP="00825882">
      <w:pPr>
        <w:pStyle w:val="Nivel2"/>
        <w:spacing w:afterLines="120" w:after="288" w:line="312" w:lineRule="auto"/>
        <w:ind w:firstLine="709"/>
      </w:pPr>
      <w:r w:rsidRPr="00596EC9">
        <w:rPr>
          <w:iCs/>
        </w:rPr>
        <w:t>Os recursos para aquisição dos materiais objeto do presente registro de preços, de acordo com os quantitativos efetivamente contratados, possuem dotação orçamentária própria e serão certificados por ocasião de cada contratação.</w:t>
      </w:r>
    </w:p>
    <w:bookmarkEnd w:id="0"/>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39"/>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39"/>
      <w:r w:rsidR="00553622" w:rsidRPr="0020168A">
        <w:rPr>
          <w:rStyle w:val="Refdecomentrio"/>
          <w:rFonts w:ascii="Arial" w:hAnsi="Arial" w:cs="Arial"/>
        </w:rPr>
        <w:commentReference w:id="39"/>
      </w:r>
    </w:p>
    <w:sectPr w:rsidR="00DC41DD" w:rsidRPr="0020168A" w:rsidSect="00EC2FC8">
      <w:headerReference w:type="default" r:id="rId66"/>
      <w:footerReference w:type="default" r:id="rId67"/>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EAA7E18" w14:textId="77777777" w:rsidR="00180733" w:rsidRDefault="00180733"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180733" w:rsidRDefault="00180733">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180733" w:rsidRDefault="00180733">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180733" w:rsidRDefault="00180733">
      <w:pPr>
        <w:pStyle w:val="Textodecomentrio"/>
      </w:pPr>
      <w:r>
        <w:rPr>
          <w:i/>
          <w:iCs/>
          <w:color w:val="000000"/>
        </w:rPr>
        <w:t>Ver também Instrução Normativa SEGES/ME nº 58, de 08 de agosto de 2022 (ETP), art. 3º, inciso I e art. 6º.</w:t>
      </w:r>
    </w:p>
    <w:p w14:paraId="2468F0EF" w14:textId="77777777" w:rsidR="00180733" w:rsidRDefault="00180733">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180733" w:rsidRDefault="00180733">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180733" w:rsidRDefault="00180733">
      <w:pPr>
        <w:pStyle w:val="Textodecomentrio"/>
      </w:pPr>
    </w:p>
    <w:p w14:paraId="46084FE3" w14:textId="77777777" w:rsidR="00180733" w:rsidRDefault="00180733">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180733" w:rsidRDefault="00180733">
      <w:pPr>
        <w:pStyle w:val="Textodecomentrio"/>
      </w:pPr>
    </w:p>
    <w:p w14:paraId="7D2ECE8F" w14:textId="77777777" w:rsidR="00180733" w:rsidRDefault="00180733">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180733" w:rsidRDefault="00180733">
      <w:pPr>
        <w:pStyle w:val="Textodecomentrio"/>
      </w:pPr>
    </w:p>
    <w:p w14:paraId="1DE390BA" w14:textId="77777777" w:rsidR="00180733" w:rsidRDefault="00180733">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180733" w:rsidRDefault="00180733">
      <w:pPr>
        <w:pStyle w:val="Textodecomentrio"/>
      </w:pPr>
    </w:p>
    <w:p w14:paraId="68D366EF" w14:textId="77777777" w:rsidR="00180733" w:rsidRDefault="00180733">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180733" w:rsidRDefault="00180733">
      <w:pPr>
        <w:pStyle w:val="Textodecomentrio"/>
      </w:pPr>
    </w:p>
    <w:p w14:paraId="30F430F0" w14:textId="77777777" w:rsidR="00180733" w:rsidRDefault="00180733">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180733" w:rsidRDefault="00180733"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180733" w:rsidRDefault="00180733">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180733" w:rsidRDefault="00180733"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2A6B002A" w14:textId="77777777" w:rsidR="00180733" w:rsidRDefault="00180733">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180733" w:rsidRDefault="00180733">
      <w:pPr>
        <w:pStyle w:val="Textodecomentrio"/>
      </w:pPr>
    </w:p>
    <w:p w14:paraId="13D1156A" w14:textId="77777777" w:rsidR="00180733" w:rsidRDefault="00180733">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180733" w:rsidRDefault="00180733">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180733" w:rsidRDefault="00180733">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180733" w:rsidRDefault="00180733">
      <w:pPr>
        <w:pStyle w:val="Textodecomentrio"/>
      </w:pPr>
      <w:r>
        <w:rPr>
          <w:i/>
          <w:iCs/>
          <w:color w:val="000000"/>
        </w:rPr>
        <w:t>§ 2º Regulamento ou edital de licitação poderão vedar, restringir ou estabelecer condições para a subcontratação.</w:t>
      </w:r>
    </w:p>
    <w:p w14:paraId="54FAF1F7" w14:textId="77777777" w:rsidR="00180733" w:rsidRDefault="00180733"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180733" w:rsidRDefault="00180733">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180733" w:rsidRDefault="00180733">
      <w:pPr>
        <w:pStyle w:val="Textodecomentrio"/>
      </w:pPr>
    </w:p>
    <w:p w14:paraId="2BB95739" w14:textId="77777777" w:rsidR="00180733" w:rsidRDefault="00180733">
      <w:pPr>
        <w:pStyle w:val="Textodecomentrio"/>
      </w:pPr>
      <w:r>
        <w:rPr>
          <w:b/>
          <w:bCs/>
          <w:i/>
          <w:iCs/>
        </w:rPr>
        <w:t>Nota Explicativa 2</w:t>
      </w:r>
      <w:r>
        <w:rPr>
          <w:i/>
          <w:iCs/>
        </w:rPr>
        <w:t>: O percentual da garantia será de:</w:t>
      </w:r>
    </w:p>
    <w:p w14:paraId="0053F702" w14:textId="77777777" w:rsidR="00180733" w:rsidRDefault="00180733">
      <w:pPr>
        <w:pStyle w:val="Textodecomentrio"/>
      </w:pPr>
      <w:r>
        <w:rPr>
          <w:i/>
          <w:iCs/>
        </w:rPr>
        <w:t>a) até 5% (cinco por cento) do valor inicial do contrato, para contratações em geral;</w:t>
      </w:r>
    </w:p>
    <w:p w14:paraId="3037BE47" w14:textId="77777777" w:rsidR="00180733" w:rsidRDefault="00180733">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180733" w:rsidRDefault="00180733">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180733" w:rsidRDefault="00180733">
      <w:pPr>
        <w:pStyle w:val="Textodecomentrio"/>
      </w:pPr>
    </w:p>
    <w:p w14:paraId="3BC514EB" w14:textId="77777777" w:rsidR="00180733" w:rsidRDefault="00180733"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date="2022-12-19T21:04:00Z" w:initials="MM">
    <w:p w14:paraId="1250C4EE"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8" w:author="Autor" w:initials="A">
    <w:p w14:paraId="7C93BB84" w14:textId="77777777" w:rsidR="00180733" w:rsidRDefault="00180733"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180733" w:rsidRDefault="00180733"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180733" w:rsidRDefault="00180733"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180733" w:rsidRDefault="00180733"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180733" w:rsidRDefault="00180733"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180733" w:rsidRDefault="00180733"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9" w:author="Autor" w:initials="A">
    <w:p w14:paraId="6B62228D" w14:textId="77777777" w:rsidR="00180733" w:rsidRDefault="00180733"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0" w:author="Autor" w:initials="A">
    <w:p w14:paraId="2ED47D13" w14:textId="77777777" w:rsidR="00180733" w:rsidRDefault="00180733"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1" w:author="Autor" w:date="2022-12-19T21:45:00Z" w:initials="MM">
    <w:p w14:paraId="73A0BB50" w14:textId="77777777" w:rsidR="00180733" w:rsidRDefault="00180733"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0" w:history="1">
        <w:r w:rsidRPr="000772F8">
          <w:rPr>
            <w:rStyle w:val="Hyperlink"/>
          </w:rPr>
          <w:t>art. 7º da Lei nº 14.133, de 2021</w:t>
        </w:r>
      </w:hyperlink>
      <w:r>
        <w:t xml:space="preserve">, e art. 8º do </w:t>
      </w:r>
      <w:hyperlink r:id="rId11"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3" w:author="Autor" w:initials="A">
    <w:p w14:paraId="1D97AF19" w14:textId="77777777" w:rsidR="00180733" w:rsidRDefault="00180733"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2"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180733" w:rsidRDefault="00180733"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180733" w:rsidRDefault="00180733"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4" w:author="Autor" w:date="2022-12-19T22:15:00Z" w:initials="MM">
    <w:p w14:paraId="05D9AF48"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5" w:author="Autor" w:date="2022-12-19T22:16:00Z" w:initials="MM">
    <w:p w14:paraId="02977081" w14:textId="77777777" w:rsidR="00180733" w:rsidRDefault="00180733"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6" w:author="Autor" w:date="2022-12-19T22:29:00Z" w:initials="MM">
    <w:p w14:paraId="4DFCDD89" w14:textId="77777777" w:rsidR="00180733" w:rsidRDefault="00180733">
      <w:pPr>
        <w:pStyle w:val="Textodecomentrio"/>
      </w:pPr>
      <w:r>
        <w:rPr>
          <w:rStyle w:val="Refdecomentrio"/>
        </w:rPr>
        <w:annotationRef/>
      </w:r>
      <w:r>
        <w:rPr>
          <w:b/>
          <w:bCs/>
          <w:i/>
          <w:iCs/>
          <w:color w:val="000000"/>
        </w:rPr>
        <w:t>Nota Explicativa:</w:t>
      </w:r>
      <w:r>
        <w:rPr>
          <w:i/>
          <w:iCs/>
          <w:color w:val="000000"/>
        </w:rPr>
        <w:t xml:space="preserve"> A </w:t>
      </w:r>
      <w:hyperlink r:id="rId13"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180733" w:rsidRDefault="00180733">
      <w:pPr>
        <w:pStyle w:val="Textodecomentrio"/>
      </w:pPr>
      <w:r>
        <w:rPr>
          <w:i/>
          <w:iCs/>
          <w:color w:val="000000"/>
        </w:rPr>
        <w:t xml:space="preserve">A cessão fiduciária, regida pela </w:t>
      </w:r>
      <w:hyperlink r:id="rId14"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5"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180733" w:rsidRDefault="00180733">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16"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17"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180733" w:rsidRDefault="00180733">
      <w:pPr>
        <w:pStyle w:val="Textodecomentrio"/>
      </w:pPr>
      <w:r>
        <w:rPr>
          <w:i/>
          <w:iCs/>
          <w:color w:val="000000"/>
        </w:rPr>
        <w:t xml:space="preserve">Quanto a estas últimas, importa destacar a seguinte condicionante que foi erigida pelo referido </w:t>
      </w:r>
      <w:hyperlink r:id="rId18"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180733" w:rsidRDefault="00180733"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18" w:author="Autor" w:date="2022-12-20T11:37:00Z" w:initials="MM">
    <w:p w14:paraId="795C1825" w14:textId="77777777" w:rsidR="00180733" w:rsidRDefault="00180733"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19" w:history="1">
        <w:r w:rsidRPr="00FC616E">
          <w:rPr>
            <w:rStyle w:val="Hyperlink"/>
            <w:i/>
            <w:iCs/>
          </w:rPr>
          <w:t>art. 15 da IN SEGES/ME nº 53/2020</w:t>
        </w:r>
      </w:hyperlink>
      <w:r>
        <w:rPr>
          <w:i/>
          <w:iCs/>
          <w:color w:val="000000"/>
        </w:rPr>
        <w:t>.</w:t>
      </w:r>
    </w:p>
  </w:comment>
  <w:comment w:id="19" w:author="ME/SEGES" w:date="2022-12-20T20:56:00Z" w:initials="ME/SEGES">
    <w:p w14:paraId="5BB3F92A" w14:textId="77777777" w:rsidR="00180733" w:rsidRDefault="00180733"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2" w:author="Autor" w:date="2022-12-19T22:46:00Z" w:initials="MM">
    <w:p w14:paraId="5D45C6CA" w14:textId="250CDAFE" w:rsidR="00180733" w:rsidRDefault="00180733">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0"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180733" w:rsidRDefault="00180733">
      <w:pPr>
        <w:pStyle w:val="Textodecomentrio"/>
      </w:pPr>
      <w:r>
        <w:rPr>
          <w:i/>
          <w:iCs/>
          <w:color w:val="000000"/>
        </w:rPr>
        <w:t>O</w:t>
      </w:r>
      <w:hyperlink r:id="rId21"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180733" w:rsidRDefault="00180733">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180733" w:rsidRDefault="00180733">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180733" w:rsidRDefault="00180733" w:rsidP="00AB6588">
      <w:pPr>
        <w:pStyle w:val="Textodecomentrio"/>
      </w:pPr>
      <w:r>
        <w:rPr>
          <w:i/>
          <w:iCs/>
          <w:color w:val="000000"/>
        </w:rPr>
        <w:t>É vedada a inclusão de requisitos que não tenham suporte nos arts. 66 a 69 da Lei nº 14.133, de 2021.</w:t>
      </w:r>
    </w:p>
  </w:comment>
  <w:comment w:id="24" w:author="Autor" w:date="2022-12-19T22:50:00Z" w:initials="MM">
    <w:p w14:paraId="2B2CF766" w14:textId="77777777" w:rsidR="00180733" w:rsidRDefault="00180733">
      <w:pPr>
        <w:pStyle w:val="Textodecomentrio"/>
      </w:pPr>
      <w:r>
        <w:rPr>
          <w:rStyle w:val="Refdecomentrio"/>
        </w:rPr>
        <w:annotationRef/>
      </w:r>
      <w:r>
        <w:rPr>
          <w:b/>
          <w:bCs/>
          <w:i/>
          <w:iCs/>
          <w:color w:val="000000"/>
        </w:rPr>
        <w:t>Nota Explicativa:</w:t>
      </w:r>
      <w:r>
        <w:rPr>
          <w:i/>
          <w:iCs/>
          <w:color w:val="000000"/>
        </w:rPr>
        <w:t xml:space="preserve"> A Instrução Normativa </w:t>
      </w:r>
      <w:hyperlink r:id="rId22" w:history="1">
        <w:r w:rsidRPr="00331C9D">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23" w:history="1">
        <w:r w:rsidRPr="00331C9D">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71BCB9C" w14:textId="77777777" w:rsidR="00180733" w:rsidRDefault="00180733">
      <w:pPr>
        <w:pStyle w:val="Textodecomentrio"/>
      </w:pPr>
      <w:r>
        <w:rPr>
          <w:i/>
          <w:iCs/>
          <w:color w:val="000000"/>
        </w:rPr>
        <w:t xml:space="preserve">A </w:t>
      </w:r>
      <w:hyperlink r:id="rId24" w:history="1">
        <w:r w:rsidRPr="00331C9D">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78DD8023" w14:textId="77777777" w:rsidR="00180733" w:rsidRDefault="00180733" w:rsidP="00AB6588">
      <w:pPr>
        <w:pStyle w:val="Textodecomentrio"/>
      </w:pPr>
      <w:r>
        <w:rPr>
          <w:i/>
          <w:iCs/>
          <w:color w:val="000000"/>
        </w:rPr>
        <w:t xml:space="preserve">O </w:t>
      </w:r>
      <w:hyperlink r:id="rId25" w:history="1">
        <w:r w:rsidRPr="00331C9D">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25" w:author="Autor" w:date="2022-12-19T22:55:00Z" w:initials="MM">
    <w:p w14:paraId="2C162AD2" w14:textId="77777777" w:rsidR="00180733" w:rsidRDefault="00180733">
      <w:pPr>
        <w:pStyle w:val="Textodecomentrio"/>
      </w:pPr>
      <w:r>
        <w:rPr>
          <w:rStyle w:val="Refdecomentrio"/>
        </w:rPr>
        <w:annotationRef/>
      </w:r>
      <w:r>
        <w:rPr>
          <w:b/>
          <w:bCs/>
          <w:i/>
          <w:iCs/>
          <w:color w:val="000000"/>
        </w:rPr>
        <w:t>Nota Explicativa</w:t>
      </w:r>
      <w:r>
        <w:rPr>
          <w:i/>
          <w:iCs/>
          <w:color w:val="000000"/>
        </w:rPr>
        <w:t xml:space="preserve">: O </w:t>
      </w:r>
      <w:hyperlink r:id="rId26"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180733" w:rsidRDefault="00180733">
      <w:pPr>
        <w:pStyle w:val="Textodecomentrio"/>
      </w:pPr>
      <w:r>
        <w:rPr>
          <w:i/>
          <w:iCs/>
          <w:color w:val="000000"/>
        </w:rPr>
        <w:t xml:space="preserve">Posteriormente, </w:t>
      </w:r>
      <w:hyperlink r:id="rId27"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28" w:history="1">
        <w:r w:rsidRPr="008C1317">
          <w:rPr>
            <w:rStyle w:val="Hyperlink"/>
            <w:i/>
            <w:iCs/>
          </w:rPr>
          <w:t>Lei nº 10.406, de 10 de janeiro de 2002</w:t>
        </w:r>
      </w:hyperlink>
      <w:r>
        <w:rPr>
          <w:i/>
          <w:iCs/>
          <w:color w:val="000000"/>
        </w:rPr>
        <w:t>).</w:t>
      </w:r>
    </w:p>
    <w:p w14:paraId="3D76960C" w14:textId="77777777" w:rsidR="00180733" w:rsidRDefault="00180733"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7" w:author="Autor" w:date="2022-12-19T23:02:00Z" w:initials="MM">
    <w:p w14:paraId="1323A6DB"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9"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8" w:author="Autor" w:date="2022-12-19T23:06:00Z" w:initials="MM">
    <w:p w14:paraId="38B0A5E8"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9" w:author="Autor" w:date="2022-12-19T23:07:00Z" w:initials="MM">
    <w:p w14:paraId="7B20105C" w14:textId="77777777" w:rsidR="00180733" w:rsidRDefault="00180733">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30" w:history="1">
        <w:r w:rsidRPr="00082396">
          <w:rPr>
            <w:rStyle w:val="Hyperlink"/>
            <w:i/>
            <w:iCs/>
          </w:rPr>
          <w:t>Lei n.º 14.133, de 2021</w:t>
        </w:r>
      </w:hyperlink>
      <w:r>
        <w:rPr>
          <w:i/>
          <w:iCs/>
          <w:color w:val="000000"/>
        </w:rPr>
        <w:t xml:space="preserve">, deve ser excepcional e justificada, à luz do </w:t>
      </w:r>
      <w:hyperlink r:id="rId31" w:history="1">
        <w:r w:rsidRPr="00082396">
          <w:rPr>
            <w:rStyle w:val="Hyperlink"/>
            <w:i/>
            <w:iCs/>
          </w:rPr>
          <w:t>art. 37, XXI, da Constituição Federal</w:t>
        </w:r>
      </w:hyperlink>
      <w:r>
        <w:rPr>
          <w:i/>
          <w:iCs/>
          <w:color w:val="000000"/>
        </w:rPr>
        <w:t>.</w:t>
      </w:r>
    </w:p>
    <w:p w14:paraId="51031AD9" w14:textId="77777777" w:rsidR="00180733" w:rsidRDefault="00180733"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30" w:author="Autor" w:date="2022-12-19T23:14:00Z" w:initials="MM">
    <w:p w14:paraId="0FBA357B" w14:textId="77777777" w:rsidR="00180733" w:rsidRDefault="00180733">
      <w:pPr>
        <w:pStyle w:val="Textodecomentrio"/>
      </w:pPr>
      <w:r>
        <w:rPr>
          <w:rStyle w:val="Refdecomentrio"/>
        </w:rPr>
        <w:annotationRef/>
      </w:r>
      <w:r>
        <w:rPr>
          <w:b/>
          <w:bCs/>
          <w:i/>
          <w:iCs/>
          <w:color w:val="000000"/>
        </w:rPr>
        <w:t>Nota Explicativa 1</w:t>
      </w:r>
      <w:r>
        <w:rPr>
          <w:i/>
          <w:iCs/>
          <w:color w:val="000000"/>
        </w:rPr>
        <w:t xml:space="preserve">: O </w:t>
      </w:r>
      <w:hyperlink r:id="rId32"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3"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180733" w:rsidRDefault="00180733">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180733" w:rsidRDefault="00180733">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180733" w:rsidRDefault="00180733">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180733" w:rsidRDefault="00180733"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1" w:author="Autor" w:date="2022-12-19T23:14:00Z" w:initials="MM">
    <w:p w14:paraId="3086CC6A" w14:textId="26141709" w:rsidR="00180733" w:rsidRDefault="00180733">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180733" w:rsidRDefault="00180733"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2" w:author="Autor" w:date="2022-12-19T23:18:00Z" w:initials="MM">
    <w:p w14:paraId="0DC0CCFD" w14:textId="77777777" w:rsidR="00180733" w:rsidRDefault="00180733">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180733" w:rsidRDefault="0018073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180733" w:rsidRDefault="00180733">
      <w:pPr>
        <w:pStyle w:val="Textodecomentrio"/>
      </w:pPr>
      <w:r>
        <w:rPr>
          <w:i/>
          <w:iCs/>
          <w:color w:val="000000"/>
        </w:rPr>
        <w:t xml:space="preserve">Conforme </w:t>
      </w:r>
      <w:hyperlink r:id="rId34"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180733" w:rsidRDefault="00180733">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5" w:history="1">
        <w:r w:rsidRPr="00B84260">
          <w:rPr>
            <w:rStyle w:val="Hyperlink"/>
            <w:i/>
            <w:iCs/>
          </w:rPr>
          <w:t>art. 5º da Instrução Normativa Seges/ME nº 116, de 2021</w:t>
        </w:r>
      </w:hyperlink>
      <w:r>
        <w:rPr>
          <w:i/>
          <w:iCs/>
          <w:color w:val="000000"/>
        </w:rPr>
        <w:t>.</w:t>
      </w:r>
    </w:p>
    <w:p w14:paraId="706C9FEF" w14:textId="77777777" w:rsidR="00180733" w:rsidRDefault="00180733">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6" w:history="1">
        <w:r w:rsidRPr="00B84260">
          <w:rPr>
            <w:rStyle w:val="Hyperlink"/>
            <w:i/>
            <w:iCs/>
          </w:rPr>
          <w:t>art. 67, §9º da Lei nº 14.133, de 2021.</w:t>
        </w:r>
      </w:hyperlink>
    </w:p>
    <w:p w14:paraId="12407A08" w14:textId="77777777" w:rsidR="00180733" w:rsidRDefault="00180733">
      <w:pPr>
        <w:pStyle w:val="Textodecomentrio"/>
      </w:pPr>
      <w:r>
        <w:rPr>
          <w:b/>
          <w:bCs/>
          <w:i/>
          <w:iCs/>
          <w:color w:val="000000"/>
        </w:rPr>
        <w:t xml:space="preserve">Em sendo esse o caso do processo, recomenda-se inserir a seguinte disposição: </w:t>
      </w:r>
    </w:p>
    <w:p w14:paraId="2786075A" w14:textId="77777777" w:rsidR="00180733" w:rsidRDefault="00180733"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3" w:author="Autor" w:date="2022-12-19T23:19:00Z" w:initials="MM">
    <w:p w14:paraId="55A09423" w14:textId="77777777" w:rsidR="00180733" w:rsidRDefault="00180733"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7"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8" w:history="1">
        <w:r w:rsidRPr="004908F6">
          <w:rPr>
            <w:rStyle w:val="Hyperlink"/>
            <w:i/>
            <w:iCs/>
          </w:rPr>
          <w:t>ORIENTAÇÃO NORMATIVA Nº 66, DE 29 DE MAIO DE 2020.</w:t>
        </w:r>
      </w:hyperlink>
    </w:p>
  </w:comment>
  <w:comment w:id="34" w:author="Autor" w:date="2022-12-19T23:23:00Z" w:initials="MM">
    <w:p w14:paraId="3E9FDEB2" w14:textId="77777777" w:rsidR="00180733" w:rsidRDefault="00180733"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9"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0" w:history="1">
        <w:r w:rsidRPr="0047239D">
          <w:rPr>
            <w:rStyle w:val="Hyperlink"/>
          </w:rPr>
          <w:t>Lei n.º 6.360, de 23 de setembro de 1976</w:t>
        </w:r>
      </w:hyperlink>
      <w:r>
        <w:t xml:space="preserve">, e na </w:t>
      </w:r>
      <w:hyperlink r:id="rId41" w:history="1">
        <w:r w:rsidRPr="0047239D">
          <w:rPr>
            <w:rStyle w:val="Hyperlink"/>
          </w:rPr>
          <w:t>Resolução da Diretoria Colegiada da RDC/Anvisa nº 16, de 1º de abril de 2014</w:t>
        </w:r>
      </w:hyperlink>
      <w:r>
        <w:t>.</w:t>
      </w:r>
    </w:p>
  </w:comment>
  <w:comment w:id="35" w:author="Autor" w:date="2022-12-19T23:42:00Z" w:initials="MM">
    <w:p w14:paraId="5BE114F9" w14:textId="77777777" w:rsidR="00180733" w:rsidRDefault="00180733"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2" w:history="1">
        <w:r w:rsidRPr="008F1673">
          <w:rPr>
            <w:rStyle w:val="Hyperlink"/>
            <w:i/>
            <w:iCs/>
          </w:rPr>
          <w:t>art. 23 da Lei nº 14.133, de 2021</w:t>
        </w:r>
      </w:hyperlink>
      <w:r>
        <w:rPr>
          <w:i/>
          <w:iCs/>
          <w:color w:val="000000"/>
        </w:rPr>
        <w:t xml:space="preserve">, e da </w:t>
      </w:r>
      <w:hyperlink r:id="rId43" w:history="1">
        <w:r w:rsidRPr="008F1673">
          <w:rPr>
            <w:rStyle w:val="Hyperlink"/>
            <w:i/>
            <w:iCs/>
          </w:rPr>
          <w:t>Instrução Normativa SEGES/ME nº 65, de 7 de julho 2021.</w:t>
        </w:r>
      </w:hyperlink>
    </w:p>
    <w:p w14:paraId="64EE6B39" w14:textId="77777777" w:rsidR="00180733" w:rsidRDefault="00180733"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4"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180733" w:rsidRDefault="00180733"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6" w:author="Autor" w:date="2022-12-19T23:42:00Z" w:initials="MM">
    <w:p w14:paraId="7A0547D3" w14:textId="77777777" w:rsidR="00180733" w:rsidRDefault="00180733"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7" w:author="Autor" w:date="2022-12-19T23:44:00Z" w:initials="MM">
    <w:p w14:paraId="36D6A7AA" w14:textId="4928E719" w:rsidR="00180733" w:rsidRDefault="00180733"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5" w:history="1">
        <w:r w:rsidRPr="009133DA">
          <w:rPr>
            <w:rStyle w:val="Hyperlink"/>
            <w:i/>
            <w:iCs/>
          </w:rPr>
          <w:t>art. 24, parágrafo único, da Lei nº 14.133, de 2021</w:t>
        </w:r>
      </w:hyperlink>
      <w:r>
        <w:rPr>
          <w:i/>
          <w:iCs/>
          <w:color w:val="000000"/>
        </w:rPr>
        <w:t xml:space="preserve">, e </w:t>
      </w:r>
      <w:hyperlink r:id="rId46" w:history="1">
        <w:r w:rsidRPr="009133DA">
          <w:rPr>
            <w:rStyle w:val="Hyperlink"/>
            <w:i/>
            <w:iCs/>
          </w:rPr>
          <w:t>Instrução Normativa Seges/ME nº 73, de 2022, art. 12, §3º</w:t>
        </w:r>
      </w:hyperlink>
      <w:r>
        <w:rPr>
          <w:i/>
          <w:iCs/>
          <w:color w:val="000000"/>
        </w:rPr>
        <w:t>)</w:t>
      </w:r>
    </w:p>
  </w:comment>
  <w:comment w:id="38" w:author="Autor" w:date="2022-12-19T23:44:00Z" w:initials="MM">
    <w:p w14:paraId="4FB63D43" w14:textId="77777777" w:rsidR="00180733" w:rsidRDefault="00180733"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9" w:author="Autor" w:date="2022-12-19T23:50:00Z" w:initials="MM">
    <w:p w14:paraId="1F64757B" w14:textId="77777777" w:rsidR="00180733" w:rsidRDefault="00180733">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180733" w:rsidRDefault="00180733">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7"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180733" w:rsidRDefault="00180733">
      <w:pPr>
        <w:pStyle w:val="Textodecomentrio"/>
      </w:pPr>
      <w:r>
        <w:rPr>
          <w:b/>
          <w:bCs/>
          <w:i/>
          <w:iCs/>
          <w:color w:val="000000"/>
        </w:rPr>
        <w:t>Nota Explicativa 3:</w:t>
      </w:r>
      <w:r>
        <w:rPr>
          <w:i/>
          <w:iCs/>
          <w:color w:val="000000"/>
        </w:rPr>
        <w:t xml:space="preserve"> Conforme </w:t>
      </w:r>
      <w:hyperlink r:id="rId48"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180733" w:rsidRDefault="00180733"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9" w:history="1">
        <w:r w:rsidRPr="00666797">
          <w:rPr>
            <w:rStyle w:val="Hyperlink"/>
            <w:i/>
            <w:iCs/>
          </w:rPr>
          <w:t>Lei n. 12.527, de 2011</w:t>
        </w:r>
      </w:hyperlink>
      <w:r>
        <w:rPr>
          <w:i/>
          <w:iCs/>
          <w:color w:val="000000"/>
        </w:rPr>
        <w:t xml:space="preserve"> (Lei de Acesso à Informação), conforme previsão do artigo 10 da Instrução </w:t>
      </w:r>
      <w:hyperlink r:id="rId50"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7E18" w15:done="0"/>
  <w15:commentEx w15:paraId="127A4C39" w15:done="0"/>
  <w15:commentEx w15:paraId="760F5483" w15:done="0"/>
  <w15:commentEx w15:paraId="54330E4C" w15:done="0"/>
  <w15:commentEx w15:paraId="54FAF1F7" w15:done="0"/>
  <w15:commentEx w15:paraId="3BC514EB" w15:done="0"/>
  <w15:commentEx w15:paraId="1250C4EE" w15:done="0"/>
  <w15:commentEx w15:paraId="3DB1DC6D" w15:done="0"/>
  <w15:commentEx w15:paraId="6B62228D" w15:done="0"/>
  <w15:commentEx w15:paraId="2ED47D13"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78DD8023" w15:done="0"/>
  <w15:commentEx w15:paraId="3D76960C"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DF46"/>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DF4D"/>
  <w16cid:commentId w16cid:paraId="6B62228D" w16cid:durableId="2836DF4E"/>
  <w16cid:commentId w16cid:paraId="2ED47D13" w16cid:durableId="2836DF4F"/>
  <w16cid:commentId w16cid:paraId="73A0BB50" w16cid:durableId="2836DF50"/>
  <w16cid:commentId w16cid:paraId="2A3C11A8" w16cid:durableId="2836DF51"/>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F62"/>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180733" w:rsidRDefault="00180733">
      <w:pPr>
        <w:spacing w:after="288"/>
      </w:pPr>
      <w:r>
        <w:separator/>
      </w:r>
    </w:p>
  </w:endnote>
  <w:endnote w:type="continuationSeparator" w:id="0">
    <w:p w14:paraId="3F5D85C3" w14:textId="77777777" w:rsidR="00180733" w:rsidRDefault="00180733">
      <w:pPr>
        <w:spacing w:after="288"/>
      </w:pPr>
      <w:r>
        <w:continuationSeparator/>
      </w:r>
    </w:p>
  </w:endnote>
  <w:endnote w:type="continuationNotice" w:id="1">
    <w:p w14:paraId="400A2CC1" w14:textId="77777777" w:rsidR="00180733" w:rsidRDefault="00180733">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180733" w:rsidRPr="007B5385" w:rsidRDefault="00180733"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3FC82B9C" w:rsidR="00180733" w:rsidRPr="00C50A0D" w:rsidRDefault="00180733"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DF5371">
          <w:rPr>
            <w:noProof/>
            <w:color w:val="595959" w:themeColor="text1" w:themeTint="A6"/>
            <w:sz w:val="22"/>
            <w:szCs w:val="22"/>
          </w:rPr>
          <w:t>20</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DF5371">
          <w:rPr>
            <w:noProof/>
            <w:color w:val="595959" w:themeColor="text1" w:themeTint="A6"/>
            <w:sz w:val="22"/>
            <w:szCs w:val="22"/>
          </w:rPr>
          <w:t>26</w:t>
        </w:r>
        <w:r w:rsidRPr="00526B87">
          <w:rPr>
            <w:color w:val="595959" w:themeColor="text1" w:themeTint="A6"/>
            <w:sz w:val="22"/>
            <w:szCs w:val="22"/>
          </w:rPr>
          <w:fldChar w:fldCharType="end"/>
        </w:r>
      </w:p>
    </w:sdtContent>
  </w:sdt>
  <w:p w14:paraId="7E6308F2" w14:textId="53A69409" w:rsidR="00180733" w:rsidRPr="0000123A" w:rsidRDefault="00180733" w:rsidP="0000123A">
    <w:pPr>
      <w:pStyle w:val="Rodap"/>
      <w:spacing w:after="288"/>
      <w:rPr>
        <w:rFonts w:ascii="Rawline" w:hAnsi="Rawline" w:cs="Arial"/>
        <w:sz w:val="12"/>
      </w:rPr>
    </w:pPr>
    <w:r w:rsidRPr="0000123A">
      <w:rPr>
        <w:rFonts w:ascii="Rawline" w:hAnsi="Rawline" w:cs="Arial"/>
        <w:sz w:val="12"/>
      </w:rPr>
      <w:t>Câmara Nacional de Modelos de Licitações e Contratos da Consultoria-Geral da União</w:t>
    </w:r>
    <w:r>
      <w:rPr>
        <w:rFonts w:ascii="Rawline" w:hAnsi="Rawline" w:cs="Arial"/>
        <w:sz w:val="12"/>
      </w:rPr>
      <w:br/>
    </w:r>
    <w:r w:rsidRPr="0000123A">
      <w:rPr>
        <w:rFonts w:ascii="Rawline" w:hAnsi="Rawline" w:cs="Arial"/>
        <w:sz w:val="12"/>
      </w:rPr>
      <w:t>Atualização: dezembro/2022</w:t>
    </w:r>
    <w:r>
      <w:rPr>
        <w:rFonts w:ascii="Rawline" w:hAnsi="Rawline" w:cs="Arial"/>
        <w:sz w:val="12"/>
      </w:rPr>
      <w:br/>
    </w:r>
    <w:r w:rsidRPr="0000123A">
      <w:rPr>
        <w:rFonts w:ascii="Rawline" w:hAnsi="Rawline" w:cs="Arial"/>
        <w:sz w:val="12"/>
      </w:rPr>
      <w:t>Termo de Referência contratação de Serviços – Licitação - Modelo para Pregão Eletrônico</w:t>
    </w:r>
    <w:r>
      <w:rPr>
        <w:rFonts w:ascii="Rawline" w:hAnsi="Rawline" w:cs="Arial"/>
        <w:sz w:val="12"/>
      </w:rPr>
      <w:br/>
    </w:r>
    <w:r w:rsidRPr="0000123A">
      <w:rPr>
        <w:rFonts w:ascii="Rawline" w:hAnsi="Rawline" w:cs="Arial"/>
        <w:sz w:val="12"/>
      </w:rPr>
      <w:t>Aprovado pela Secretaria de Gestão.</w:t>
    </w:r>
    <w:r>
      <w:rPr>
        <w:rFonts w:ascii="Rawline" w:hAnsi="Rawline" w:cs="Arial"/>
        <w:sz w:val="12"/>
      </w:rPr>
      <w:br/>
    </w:r>
    <w:r w:rsidRPr="0000123A">
      <w:rPr>
        <w:rFonts w:ascii="Rawline" w:hAnsi="Rawline" w:cs="Arial"/>
        <w:sz w:val="12"/>
      </w:rPr>
      <w:t>Identidade visual pela Secretaria de Gestão (versão dezembro/2022)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180733" w:rsidRDefault="00180733">
      <w:pPr>
        <w:spacing w:after="288"/>
      </w:pPr>
      <w:r>
        <w:separator/>
      </w:r>
    </w:p>
  </w:footnote>
  <w:footnote w:type="continuationSeparator" w:id="0">
    <w:p w14:paraId="0D69359C" w14:textId="77777777" w:rsidR="00180733" w:rsidRDefault="00180733">
      <w:pPr>
        <w:spacing w:after="288"/>
      </w:pPr>
      <w:r>
        <w:continuationSeparator/>
      </w:r>
    </w:p>
  </w:footnote>
  <w:footnote w:type="continuationNotice" w:id="1">
    <w:p w14:paraId="0FF88EF5" w14:textId="77777777" w:rsidR="00180733" w:rsidRDefault="00180733">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180733" w:rsidRPr="009D5B2C" w:rsidRDefault="00180733"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180733" w:rsidRDefault="00180733" w:rsidP="00EC2FC8">
                          <w:pPr>
                            <w:pStyle w:val="Ttulo3"/>
                            <w:jc w:val="center"/>
                            <w:rPr>
                              <w:rFonts w:ascii="Arial Narrow" w:hAnsi="Arial Narrow"/>
                            </w:rPr>
                          </w:pPr>
                          <w:r>
                            <w:rPr>
                              <w:rFonts w:ascii="Arial Narrow" w:hAnsi="Arial Narrow"/>
                            </w:rPr>
                            <w:t>MINISTÉRIO DA EDUCAÇÃO</w:t>
                          </w:r>
                        </w:p>
                        <w:p w14:paraId="6360DD6F" w14:textId="77777777" w:rsidR="00180733" w:rsidRDefault="00180733"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180733" w:rsidRDefault="00180733"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180733" w:rsidRDefault="00180733"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180733" w:rsidRDefault="00180733"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180733" w:rsidRDefault="00180733"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180733" w:rsidRDefault="00180733" w:rsidP="00EC2FC8">
                    <w:pPr>
                      <w:pStyle w:val="Ttulo3"/>
                      <w:jc w:val="center"/>
                      <w:rPr>
                        <w:rFonts w:ascii="Arial Narrow" w:hAnsi="Arial Narrow"/>
                      </w:rPr>
                    </w:pPr>
                    <w:r>
                      <w:rPr>
                        <w:rFonts w:ascii="Arial Narrow" w:hAnsi="Arial Narrow"/>
                      </w:rPr>
                      <w:t>MINISTÉRIO DA EDUCAÇÃO</w:t>
                    </w:r>
                  </w:p>
                  <w:p w14:paraId="6360DD6F" w14:textId="77777777" w:rsidR="00180733" w:rsidRDefault="00180733"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180733" w:rsidRDefault="00180733"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180733" w:rsidRDefault="00180733"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180733" w:rsidRDefault="00180733"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180733" w:rsidRDefault="00180733"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180733" w:rsidRDefault="00180733"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29"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27"/>
  </w:num>
  <w:num w:numId="4">
    <w:abstractNumId w:val="30"/>
  </w:num>
  <w:num w:numId="5">
    <w:abstractNumId w:val="15"/>
  </w:num>
  <w:num w:numId="6">
    <w:abstractNumId w:val="12"/>
  </w:num>
  <w:num w:numId="7">
    <w:abstractNumId w:val="20"/>
  </w:num>
  <w:num w:numId="8">
    <w:abstractNumId w:val="25"/>
  </w:num>
  <w:num w:numId="9">
    <w:abstractNumId w:val="9"/>
    <w:lvlOverride w:ilvl="0"/>
    <w:lvlOverride w:ilvl="1">
      <w:startOverride w:val="2"/>
    </w:lvlOverride>
    <w:lvlOverride w:ilvl="2"/>
    <w:lvlOverride w:ilvl="3"/>
    <w:lvlOverride w:ilvl="4"/>
    <w:lvlOverride w:ilvl="5"/>
    <w:lvlOverride w:ilvl="6"/>
    <w:lvlOverride w:ilvl="7"/>
    <w:lvlOverride w:ilvl="8"/>
  </w:num>
  <w:num w:numId="10">
    <w:abstractNumId w:val="9"/>
    <w:lvlOverride w:ilvl="0"/>
    <w:lvlOverride w:ilvl="1">
      <w:startOverride w:val="2"/>
    </w:lvlOverride>
    <w:lvlOverride w:ilvl="2"/>
    <w:lvlOverride w:ilvl="3"/>
    <w:lvlOverride w:ilvl="4"/>
    <w:lvlOverride w:ilvl="5"/>
    <w:lvlOverride w:ilvl="6"/>
    <w:lvlOverride w:ilvl="7"/>
    <w:lvlOverride w:ilvl="8"/>
  </w:num>
  <w:num w:numId="11">
    <w:abstractNumId w:val="9"/>
    <w:lvlOverride w:ilvl="0"/>
    <w:lvlOverride w:ilvl="1">
      <w:startOverride w:val="2"/>
    </w:lvlOverride>
    <w:lvlOverride w:ilvl="2"/>
    <w:lvlOverride w:ilvl="3"/>
    <w:lvlOverride w:ilvl="4"/>
    <w:lvlOverride w:ilvl="5"/>
    <w:lvlOverride w:ilvl="6"/>
    <w:lvlOverride w:ilvl="7"/>
    <w:lvlOverride w:ilvl="8"/>
  </w:num>
  <w:num w:numId="12">
    <w:abstractNumId w:val="14"/>
  </w:num>
  <w:num w:numId="13">
    <w:abstractNumId w:val="11"/>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6"/>
  </w:num>
  <w:num w:numId="19">
    <w:abstractNumId w:val="31"/>
  </w:num>
  <w:num w:numId="20">
    <w:abstractNumId w:val="31"/>
  </w:num>
  <w:num w:numId="21">
    <w:abstractNumId w:val="22"/>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7"/>
  </w:num>
  <w:num w:numId="26">
    <w:abstractNumId w:val="18"/>
  </w:num>
  <w:num w:numId="27">
    <w:abstractNumId w:val="26"/>
  </w:num>
  <w:num w:numId="28">
    <w:abstractNumId w:val="9"/>
  </w:num>
  <w:num w:numId="29">
    <w:abstractNumId w:val="9"/>
  </w:num>
  <w:num w:numId="30">
    <w:abstractNumId w:val="9"/>
  </w:num>
  <w:num w:numId="31">
    <w:abstractNumId w:val="9"/>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10"/>
  </w:num>
  <w:num w:numId="37">
    <w:abstractNumId w:val="28"/>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9"/>
  </w:num>
  <w:num w:numId="43">
    <w:abstractNumId w:val="24"/>
  </w:num>
  <w:num w:numId="44">
    <w:abstractNumId w:val="21"/>
  </w:num>
  <w:num w:numId="45">
    <w:abstractNumId w:val="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537"/>
    <w:rsid w:val="00175687"/>
    <w:rsid w:val="00175B9C"/>
    <w:rsid w:val="00176D13"/>
    <w:rsid w:val="001772A8"/>
    <w:rsid w:val="001777C6"/>
    <w:rsid w:val="00177958"/>
    <w:rsid w:val="00177CD5"/>
    <w:rsid w:val="00180641"/>
    <w:rsid w:val="00180733"/>
    <w:rsid w:val="00180B4C"/>
    <w:rsid w:val="0018179A"/>
    <w:rsid w:val="001817D2"/>
    <w:rsid w:val="00181E1F"/>
    <w:rsid w:val="00181F1C"/>
    <w:rsid w:val="0018218A"/>
    <w:rsid w:val="00182912"/>
    <w:rsid w:val="00182BB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6D06"/>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443A"/>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4F3D"/>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1CD4"/>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B2F"/>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55"/>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5B"/>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378B"/>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498F"/>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514"/>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6DCA"/>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922"/>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3D3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BCB"/>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85B"/>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37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589"/>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0F43"/>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8B8"/>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4314D414-8AFB-418E-8DEB-B7F4F1EE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no-53-de-8-de-julho-de-2020" TargetMode="External"/><Relationship Id="rId18" Type="http://schemas.openxmlformats.org/officeDocument/2006/relationships/hyperlink" Target="http://www.planalto.gov.br/ccivil_03/AGU/Pareceres/2019-2022/PRC-JL-01-2020.htm" TargetMode="External"/><Relationship Id="rId26" Type="http://schemas.openxmlformats.org/officeDocument/2006/relationships/hyperlink" Target="https://www.in.gov.br/en/web/dou/-/lei-n-14.195-de-26-de-agosto-de-2021-341049135"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2/decreto/D11246.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www.planalto.gov.br/ccivil_03/AGU/Pareceres/2019-2022/PRC-JL-01-2020.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s://www.gov.br/compras/pt-br/acesso-a-informacao/legislacao/instrucoes-normativas/instrucao-normativa-seges-me-no-116-de-21-de-dezembro-de-202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sapiens.agu.gov.br/valida_publico?id=701283242" TargetMode="External"/><Relationship Id="rId40" Type="http://schemas.openxmlformats.org/officeDocument/2006/relationships/hyperlink" Target="http://www.planalto.gov.br/ccivil_03/leis/l6360.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gov.br/compras/pt-br/antecipagov"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legislacao.presidencia.gov.br/atos/?tipo=LEI&amp;numero=10406&amp;ano=2002&amp;ato=ac5gXVE5ENNpWT07a"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no-53-de-8-de-julho-de-2020" TargetMode="External"/><Relationship Id="rId31" Type="http://schemas.openxmlformats.org/officeDocument/2006/relationships/hyperlink" Target="https://www.planalto.gov.br/ccivil_03/constituicao/constituicao.htm" TargetMode="External"/><Relationship Id="rId44"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s://www.gov.br/compras/pt-br/acesso-a-informacao/legislacao/instrucoes-normativas/instrucao-normativa-no-53-de-8-de-julho-de-2020" TargetMode="External"/><Relationship Id="rId22" Type="http://schemas.openxmlformats.org/officeDocument/2006/relationships/hyperlink" Target="https://www.gov.br/compras/pt-br/acesso-a-informacao/legislacao/instrucoes-normativas/instrucao-normativa-seges-me-no-116-de-21-de-dezembro-de-2021" TargetMode="External"/><Relationship Id="rId27" Type="http://schemas.openxmlformats.org/officeDocument/2006/relationships/hyperlink" Target="http://www.planalto.gov.br/ccivil_03/_ato2019-2022/2022/lei/L14382.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116-de-21-de-dezembro-de-2021" TargetMode="External"/><Relationship Id="rId43" Type="http://schemas.openxmlformats.org/officeDocument/2006/relationships/hyperlink" Target="https://www.gov.br/compras/pt-br/acesso-a-informacao/legislacao/instrucoes-normativas/instrucao-normativa-seges-me-no-65-de-7-de-julho-de-2021" TargetMode="External"/><Relationship Id="rId48"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no-5-de-26-de-maio-de-2017-atualizada" TargetMode="External"/><Relationship Id="rId17" Type="http://schemas.openxmlformats.org/officeDocument/2006/relationships/hyperlink" Target="https://www.planalto.gov.br/ccivil_03/leis/lcp/lcp73.htm" TargetMode="External"/><Relationship Id="rId25" Type="http://schemas.openxmlformats.org/officeDocument/2006/relationships/hyperlink" Target="https://www.planalto.gov.br/ccivil_03/_ato2019-2022/2022/decreto/d10977.htm" TargetMode="External"/><Relationship Id="rId33" Type="http://schemas.openxmlformats.org/officeDocument/2006/relationships/hyperlink" Target="https://www.planalto.gov.br/ccivil_03/constituicao/constituicao.htm" TargetMode="External"/><Relationship Id="rId38" Type="http://schemas.openxmlformats.org/officeDocument/2006/relationships/hyperlink" Target="https://antigo.agu.gov.br/page/atos/detalhe/idato/1778660"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s://www.planalto.gov.br/ccivil_03/constituicao/constituicao.htm" TargetMode="External"/><Relationship Id="rId41" Type="http://schemas.openxmlformats.org/officeDocument/2006/relationships/hyperlink" Target="http://antigo.anvisa.gov.br/documents/10181/2718376/RDC_16_2014_COMP.pdf/542cc137-b331-4596-9c87-7426c0ae77b7"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decreto/D11246.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s://www.unifal-mg.edu.br/sei/usuario-externo/" TargetMode="External"/><Relationship Id="rId68" Type="http://schemas.openxmlformats.org/officeDocument/2006/relationships/fontTable" Target="fontTable.xml"/><Relationship Id="rId7" Type="http://schemas.openxmlformats.org/officeDocument/2006/relationships/styles" Target="style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planalto.gov.br/ccivil_03/leis/l576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in.gov.br/en/web/dou/-/instrucao-normativa-seges/me-n-77-de-4-de-novembro-de-2022-441681061" TargetMode="External"/><Relationship Id="rId48" Type="http://schemas.openxmlformats.org/officeDocument/2006/relationships/hyperlink" Target="https://www.gov.br/compras/pt-br/acesso-a-informacao/legislacao/instrucoes-normativas/instrucao-normativa-no-53-de-8-de-julho-de-2020" TargetMode="External"/><Relationship Id="rId56" Type="http://schemas.openxmlformats.org/officeDocument/2006/relationships/hyperlink" Target="https://certidoes-apf.apps.tcu.gov.br/" TargetMode="External"/><Relationship Id="rId64" Type="http://schemas.openxmlformats.org/officeDocument/2006/relationships/hyperlink" Target="mailto:compras@unifal-mg.edu.br" TargetMode="Externa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gov.br/empresas-e-negocios/pt-br/empreendedor" TargetMode="External"/><Relationship Id="rId72"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compras@uft.edu.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in.gov.br/en/web/dou/-/instrucao-normativa-seges/me-n-77-de-4-de-novembro-de-2022-441681061" TargetMode="External"/><Relationship Id="rId59" Type="http://schemas.openxmlformats.org/officeDocument/2006/relationships/hyperlink" Target="https://www.planalto.gov.br/ccivil_03/leis/l5764.htm" TargetMode="External"/><Relationship Id="rId67" Type="http://schemas.openxmlformats.org/officeDocument/2006/relationships/footer" Target="footer1.xml"/><Relationship Id="rId20" Type="http://schemas.openxmlformats.org/officeDocument/2006/relationships/hyperlink" Target="http://www.planalto.gov.br/ccivil_03/_ato2019-2022/2022/decreto/D11246.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_ato2019-2022/2021/decreto/d10880.htm" TargetMode="External"/><Relationship Id="rId62" Type="http://schemas.openxmlformats.org/officeDocument/2006/relationships/hyperlink" Target="https://www.planalto.gov.br/ccivil_03/leis/l5764.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planalto.gov.br/ccivil_03/leis/l8429.htm" TargetMode="External"/><Relationship Id="rId57" Type="http://schemas.openxmlformats.org/officeDocument/2006/relationships/hyperlink" Target="https://www.gov.br/compras/pt-br/acesso-a-informacao/legislacao/instrucoes-normativas/instrucao-normativa-seges-me-no-116-de-21-de-dezembro-de-2021"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economia/pt-br/assuntos/drei/legislacao/arquivos/legislacoes-federais/indrei772020.pdf" TargetMode="External"/><Relationship Id="rId60" Type="http://schemas.openxmlformats.org/officeDocument/2006/relationships/hyperlink" Target="https://www.planalto.gov.br/ccivil_03/leis/l5764.htm" TargetMode="External"/><Relationship Id="rId65" Type="http://schemas.openxmlformats.org/officeDocument/2006/relationships/hyperlink" Target="mailto:pregao@unifal-mg.edu.br"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compras@uft.edu.br" TargetMode="External"/><Relationship Id="rId39"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www.planalto.gov.br/ccivil_03/AGU/Pareceres/2019-2022/PRC-JL-01-2020.htm" TargetMode="External"/><Relationship Id="rId55" Type="http://schemas.openxmlformats.org/officeDocument/2006/relationships/hyperlink" Target="https://www.gov.br/trabalho-e-previdencia/pt-br/servicos/empregador/programa-de-alimentacao-do-trabalhador-pat/arquivos-legislacao/instrucoes-normativas/pat_in_971_200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8ce77f6a-f1fb-45c7-a4e1-13af6ce189a7"/>
    <ds:schemaRef ds:uri="http://schemas.microsoft.com/office/infopath/2007/PartnerControls"/>
    <ds:schemaRef ds:uri="http://schemas.microsoft.com/office/2006/documentManagement/types"/>
    <ds:schemaRef ds:uri="feb27506-d0cb-4764-903f-1304ed79efc7"/>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1EC5AFBF-340F-4F4E-B31A-CE9498B9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71</TotalTime>
  <Pages>26</Pages>
  <Words>9098</Words>
  <Characters>49130</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58112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15</cp:revision>
  <cp:lastPrinted>2022-10-18T08:30:00Z</cp:lastPrinted>
  <dcterms:created xsi:type="dcterms:W3CDTF">2023-03-13T16:25:00Z</dcterms:created>
  <dcterms:modified xsi:type="dcterms:W3CDTF">2023-06-27T11:49:00Z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